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rPr/>
      </w:pPr>
      <w:r>
        <w:rPr/>
        <w:t>　使用料</w:t>
      </w:r>
    </w:p>
    <w:p>
      <w:pPr>
        <w:pStyle w:val="Normal"/>
        <w:spacing w:lineRule="exact" w:line="250"/>
        <w:ind w:left="0" w:right="0" w:firstLine="234"/>
        <w:rPr/>
      </w:pPr>
      <w:r>
        <w:rPr/>
      </w:r>
    </w:p>
    <w:p>
      <w:pPr>
        <w:pStyle w:val="Normal"/>
        <w:spacing w:lineRule="exact" w:line="250"/>
        <w:ind w:left="0" w:right="0" w:firstLine="234"/>
        <w:rPr/>
      </w:pPr>
      <w:r>
        <w:rPr/>
        <w:t xml:space="preserve"> </w:t>
      </w:r>
      <w:r>
        <w:rPr/>
        <w:t>青年の家</w:t>
      </w:r>
    </w:p>
    <w:p>
      <w:pPr>
        <w:pStyle w:val="Normal"/>
        <w:spacing w:lineRule="exact" w:line="250"/>
        <w:rPr>
          <w:rFonts w:cs="Times New Roman"/>
          <w:spacing w:val="8"/>
        </w:rPr>
      </w:pPr>
      <w:r>
        <w:rPr>
          <w:rFonts w:cs="Times New Roman"/>
          <w:spacing w:val="8"/>
        </w:rPr>
      </w:r>
    </w:p>
    <w:tbl>
      <w:tblPr>
        <w:tblW w:w="9882" w:type="dxa"/>
        <w:jc w:val="left"/>
        <w:tblInd w:w="52" w:type="dxa"/>
        <w:tblBorders>
          <w:bottom w:val="single" w:sz="4" w:space="0" w:color="00000A"/>
          <w:right w:val="single" w:sz="12" w:space="0" w:color="000001"/>
          <w:insideH w:val="single" w:sz="4" w:space="0" w:color="00000A"/>
          <w:insideV w:val="single" w:sz="12" w:space="0" w:color="000001"/>
        </w:tblBorders>
        <w:tblCellMar>
          <w:top w:w="0" w:type="dxa"/>
          <w:left w:w="57" w:type="dxa"/>
          <w:bottom w:w="0" w:type="dxa"/>
          <w:right w:w="52" w:type="dxa"/>
        </w:tblCellMar>
      </w:tblPr>
      <w:tblGrid>
        <w:gridCol w:w="235"/>
        <w:gridCol w:w="2588"/>
        <w:gridCol w:w="1177"/>
        <w:gridCol w:w="1176"/>
        <w:gridCol w:w="1177"/>
        <w:gridCol w:w="1176"/>
        <w:gridCol w:w="1177"/>
        <w:gridCol w:w="1176"/>
      </w:tblGrid>
      <w:tr>
        <w:trPr/>
        <w:tc>
          <w:tcPr>
            <w:tcW w:w="235" w:type="dxa"/>
            <w:vMerge w:val="restart"/>
            <w:tcBorders>
              <w:bottom w:val="single" w:sz="4" w:space="0" w:color="00000A"/>
              <w:right w:val="single" w:sz="12" w:space="0" w:color="000001"/>
              <w:insideH w:val="single" w:sz="4" w:space="0" w:color="00000A"/>
              <w:insideV w:val="single" w:sz="12" w:space="0" w:color="000001"/>
            </w:tcBorders>
            <w:shd w:fill="auto" w:val="clear"/>
          </w:tcPr>
          <w:p>
            <w:pPr>
              <w:pStyle w:val="Normal"/>
              <w:overflowPunct w:val="true"/>
              <w:spacing w:lineRule="exact" w:line="250"/>
              <w:rPr/>
            </w:pPr>
            <w:r>
              <w:rPr/>
              <w:t>　</w:t>
            </w:r>
          </w:p>
          <w:p>
            <w:pPr>
              <w:pStyle w:val="Normal"/>
              <w:overflowPunct w:val="true"/>
              <w:spacing w:lineRule="exact" w:line="342"/>
              <w:rPr>
                <w:rFonts w:cs="Times New Roman"/>
                <w:spacing w:val="8"/>
              </w:rPr>
            </w:pPr>
            <w:r>
              <w:rPr>
                <w:rFonts w:cs="Times New Roman"/>
                <w:spacing w:val="8"/>
              </w:rPr>
            </w:r>
          </w:p>
          <w:p>
            <w:pPr>
              <w:pStyle w:val="Normal"/>
              <w:overflowPunct w:val="true"/>
              <w:spacing w:lineRule="exact" w:line="250"/>
              <w:rPr>
                <w:rFonts w:cs="Times New Roman"/>
                <w:spacing w:val="8"/>
              </w:rPr>
            </w:pPr>
            <w:r>
              <w:rPr>
                <w:rFonts w:cs="Times New Roman"/>
                <w:spacing w:val="8"/>
              </w:rPr>
            </w:r>
          </w:p>
          <w:p>
            <w:pPr>
              <w:pStyle w:val="Normal"/>
              <w:overflowPunct w:val="true"/>
              <w:spacing w:lineRule="exact" w:line="250"/>
              <w:rPr>
                <w:rFonts w:cs="Times New Roman"/>
                <w:spacing w:val="8"/>
              </w:rPr>
            </w:pPr>
            <w:r>
              <w:rPr>
                <w:rFonts w:cs="Times New Roman"/>
                <w:spacing w:val="8"/>
              </w:rPr>
            </w:r>
          </w:p>
          <w:p>
            <w:pPr>
              <w:pStyle w:val="Normal"/>
              <w:overflowPunct w:val="true"/>
              <w:spacing w:lineRule="exact" w:line="250"/>
              <w:rPr>
                <w:rFonts w:cs="Times New Roman"/>
                <w:spacing w:val="8"/>
              </w:rPr>
            </w:pPr>
            <w:r>
              <w:rPr>
                <w:rFonts w:cs="Times New Roman"/>
                <w:spacing w:val="8"/>
              </w:rPr>
            </w:r>
          </w:p>
          <w:p>
            <w:pPr>
              <w:pStyle w:val="Normal"/>
              <w:overflowPunct w:val="true"/>
              <w:spacing w:lineRule="exact" w:line="342"/>
              <w:rPr>
                <w:rFonts w:cs="Times New Roman"/>
                <w:spacing w:val="8"/>
              </w:rPr>
            </w:pPr>
            <w:r>
              <w:rPr>
                <w:rFonts w:cs="Times New Roman"/>
                <w:spacing w:val="8"/>
              </w:rPr>
            </w:r>
          </w:p>
          <w:p>
            <w:pPr>
              <w:pStyle w:val="Normal"/>
              <w:overflowPunct w:val="true"/>
              <w:spacing w:lineRule="exact" w:line="250"/>
              <w:rPr>
                <w:rFonts w:cs="Times New Roman"/>
                <w:spacing w:val="8"/>
              </w:rPr>
            </w:pPr>
            <w:r>
              <w:rPr>
                <w:rFonts w:cs="Times New Roman"/>
                <w:spacing w:val="8"/>
              </w:rPr>
            </w:r>
          </w:p>
          <w:p>
            <w:pPr>
              <w:pStyle w:val="Normal"/>
              <w:overflowPunct w:val="true"/>
              <w:spacing w:lineRule="exact" w:line="250"/>
              <w:rPr>
                <w:rFonts w:cs="Times New Roman"/>
                <w:spacing w:val="8"/>
              </w:rPr>
            </w:pPr>
            <w:r>
              <w:rPr>
                <w:rFonts w:cs="Times New Roman"/>
                <w:spacing w:val="8"/>
              </w:rPr>
            </w:r>
          </w:p>
          <w:p>
            <w:pPr>
              <w:pStyle w:val="Normal"/>
              <w:overflowPunct w:val="true"/>
              <w:spacing w:lineRule="exact" w:line="342"/>
              <w:rPr>
                <w:rFonts w:cs="Times New Roman"/>
                <w:spacing w:val="8"/>
              </w:rPr>
            </w:pPr>
            <w:r>
              <w:rPr>
                <w:rFonts w:cs="Times New Roman"/>
                <w:spacing w:val="8"/>
              </w:rPr>
            </w:r>
          </w:p>
          <w:p>
            <w:pPr>
              <w:pStyle w:val="Normal"/>
              <w:overflowPunct w:val="true"/>
              <w:spacing w:lineRule="exact" w:line="250"/>
              <w:rPr>
                <w:rFonts w:cs="Times New Roman"/>
                <w:spacing w:val="8"/>
              </w:rPr>
            </w:pPr>
            <w:r>
              <w:rPr>
                <w:rFonts w:cs="Times New Roman"/>
                <w:spacing w:val="8"/>
              </w:rPr>
            </w:r>
          </w:p>
          <w:p>
            <w:pPr>
              <w:pStyle w:val="Normal"/>
              <w:overflowPunct w:val="true"/>
              <w:spacing w:lineRule="exact" w:line="250"/>
              <w:rPr>
                <w:rFonts w:cs="Times New Roman"/>
                <w:spacing w:val="8"/>
              </w:rPr>
            </w:pPr>
            <w:r>
              <w:rPr>
                <w:rFonts w:cs="Times New Roman"/>
                <w:spacing w:val="8"/>
              </w:rPr>
            </w:r>
          </w:p>
          <w:p>
            <w:pPr>
              <w:pStyle w:val="Normal"/>
              <w:overflowPunct w:val="true"/>
              <w:spacing w:lineRule="exact" w:line="342"/>
              <w:rPr>
                <w:rFonts w:cs="Times New Roman"/>
                <w:spacing w:val="8"/>
              </w:rPr>
            </w:pPr>
            <w:r>
              <w:rPr>
                <w:rFonts w:cs="Times New Roman"/>
                <w:spacing w:val="8"/>
              </w:rPr>
            </w:r>
          </w:p>
          <w:p>
            <w:pPr>
              <w:pStyle w:val="Normal"/>
              <w:overflowPunct w:val="true"/>
              <w:spacing w:lineRule="exact" w:line="250"/>
              <w:rPr>
                <w:rFonts w:cs="Times New Roman"/>
                <w:spacing w:val="8"/>
              </w:rPr>
            </w:pPr>
            <w:r>
              <w:rPr>
                <w:rFonts w:cs="Times New Roman"/>
                <w:spacing w:val="8"/>
              </w:rPr>
            </w:r>
          </w:p>
          <w:p>
            <w:pPr>
              <w:pStyle w:val="Normal"/>
              <w:overflowPunct w:val="true"/>
              <w:spacing w:lineRule="exact" w:line="250"/>
              <w:rPr>
                <w:rFonts w:cs="Times New Roman"/>
                <w:spacing w:val="8"/>
              </w:rPr>
            </w:pPr>
            <w:r>
              <w:rPr>
                <w:rFonts w:cs="Times New Roman"/>
                <w:spacing w:val="8"/>
              </w:rPr>
            </w:r>
          </w:p>
          <w:p>
            <w:pPr>
              <w:pStyle w:val="Normal"/>
              <w:overflowPunct w:val="true"/>
              <w:spacing w:lineRule="exact" w:line="342"/>
              <w:rPr>
                <w:rFonts w:cs="Times New Roman"/>
                <w:spacing w:val="8"/>
              </w:rPr>
            </w:pPr>
            <w:r>
              <w:rPr>
                <w:rFonts w:cs="Times New Roman"/>
                <w:spacing w:val="8"/>
              </w:rPr>
            </w:r>
          </w:p>
          <w:p>
            <w:pPr>
              <w:pStyle w:val="Normal"/>
              <w:overflowPunct w:val="true"/>
              <w:spacing w:lineRule="exact" w:line="250"/>
              <w:rPr>
                <w:rFonts w:cs="Times New Roman"/>
                <w:spacing w:val="8"/>
              </w:rPr>
            </w:pPr>
            <w:r>
              <w:rPr>
                <w:rFonts w:cs="Times New Roman"/>
                <w:spacing w:val="8"/>
              </w:rPr>
            </w:r>
          </w:p>
          <w:p>
            <w:pPr>
              <w:pStyle w:val="Normal"/>
              <w:overflowPunct w:val="true"/>
              <w:spacing w:lineRule="exact" w:line="342"/>
              <w:rPr>
                <w:rFonts w:cs="Times New Roman"/>
                <w:spacing w:val="8"/>
              </w:rPr>
            </w:pPr>
            <w:r>
              <w:rPr>
                <w:rFonts w:cs="Times New Roman"/>
                <w:spacing w:val="8"/>
              </w:rPr>
            </w:r>
          </w:p>
          <w:p>
            <w:pPr>
              <w:pStyle w:val="Normal"/>
              <w:overflowPunct w:val="true"/>
              <w:spacing w:lineRule="exact" w:line="250"/>
              <w:rPr>
                <w:rFonts w:cs="Times New Roman"/>
                <w:spacing w:val="8"/>
              </w:rPr>
            </w:pPr>
            <w:r>
              <w:rPr>
                <w:rFonts w:cs="Times New Roman"/>
                <w:spacing w:val="8"/>
              </w:rPr>
            </w:r>
          </w:p>
          <w:p>
            <w:pPr>
              <w:pStyle w:val="Normal"/>
              <w:overflowPunct w:val="true"/>
              <w:spacing w:lineRule="exact" w:line="342"/>
              <w:rPr>
                <w:rFonts w:cs="Times New Roman"/>
                <w:spacing w:val="8"/>
              </w:rPr>
            </w:pPr>
            <w:r>
              <w:rPr>
                <w:rFonts w:cs="Times New Roman"/>
                <w:spacing w:val="8"/>
              </w:rPr>
            </w:r>
          </w:p>
          <w:p>
            <w:pPr>
              <w:pStyle w:val="Normal"/>
              <w:overflowPunct w:val="true"/>
              <w:spacing w:lineRule="exact" w:line="250"/>
              <w:rPr>
                <w:rFonts w:cs="Times New Roman"/>
                <w:spacing w:val="8"/>
              </w:rPr>
            </w:pPr>
            <w:r>
              <w:rPr>
                <w:rFonts w:cs="Times New Roman"/>
                <w:spacing w:val="8"/>
              </w:rPr>
            </w:r>
          </w:p>
          <w:p>
            <w:pPr>
              <w:pStyle w:val="Normal"/>
              <w:overflowPunct w:val="true"/>
              <w:spacing w:lineRule="exact" w:line="342"/>
              <w:rPr>
                <w:rFonts w:cs="Times New Roman"/>
                <w:spacing w:val="8"/>
              </w:rPr>
            </w:pPr>
            <w:r>
              <w:rPr>
                <w:rFonts w:cs="Times New Roman"/>
                <w:spacing w:val="8"/>
              </w:rPr>
            </w:r>
          </w:p>
          <w:p>
            <w:pPr>
              <w:pStyle w:val="Normal"/>
              <w:overflowPunct w:val="true"/>
              <w:spacing w:lineRule="exact" w:line="250"/>
              <w:rPr>
                <w:rFonts w:cs="Times New Roman"/>
                <w:spacing w:val="8"/>
              </w:rPr>
            </w:pPr>
            <w:r>
              <w:rPr>
                <w:rFonts w:cs="Times New Roman"/>
                <w:spacing w:val="8"/>
              </w:rPr>
            </w:r>
          </w:p>
          <w:p>
            <w:pPr>
              <w:pStyle w:val="Normal"/>
              <w:overflowPunct w:val="true"/>
              <w:spacing w:lineRule="exact" w:line="342"/>
              <w:rPr>
                <w:rFonts w:cs="Times New Roman"/>
                <w:spacing w:val="8"/>
              </w:rPr>
            </w:pPr>
            <w:r>
              <w:rPr>
                <w:rFonts w:cs="Times New Roman"/>
                <w:spacing w:val="8"/>
              </w:rPr>
            </w:r>
          </w:p>
          <w:p>
            <w:pPr>
              <w:pStyle w:val="Normal"/>
              <w:overflowPunct w:val="true"/>
              <w:spacing w:lineRule="exact" w:line="250"/>
              <w:rPr>
                <w:rFonts w:cs="Times New Roman"/>
                <w:spacing w:val="8"/>
              </w:rPr>
            </w:pPr>
            <w:r>
              <w:rPr>
                <w:rFonts w:cs="Times New Roman"/>
                <w:spacing w:val="8"/>
              </w:rPr>
            </w:r>
          </w:p>
          <w:p>
            <w:pPr>
              <w:pStyle w:val="Normal"/>
              <w:overflowPunct w:val="true"/>
              <w:spacing w:lineRule="exact" w:line="342"/>
              <w:rPr>
                <w:rFonts w:cs="Times New Roman"/>
                <w:spacing w:val="8"/>
              </w:rPr>
            </w:pPr>
            <w:r>
              <w:rPr>
                <w:rFonts w:cs="Times New Roman"/>
                <w:spacing w:val="8"/>
              </w:rPr>
            </w:r>
          </w:p>
          <w:p>
            <w:pPr>
              <w:pStyle w:val="Normal"/>
              <w:overflowPunct w:val="true"/>
              <w:spacing w:lineRule="exact" w:line="250"/>
              <w:rPr>
                <w:rFonts w:cs="Times New Roman"/>
                <w:spacing w:val="8"/>
              </w:rPr>
            </w:pPr>
            <w:r>
              <w:rPr>
                <w:rFonts w:cs="Times New Roman"/>
                <w:spacing w:val="8"/>
              </w:rPr>
            </w:r>
          </w:p>
          <w:p>
            <w:pPr>
              <w:pStyle w:val="Normal"/>
              <w:overflowPunct w:val="true"/>
              <w:spacing w:lineRule="exact" w:line="250"/>
              <w:rPr>
                <w:rFonts w:cs="Times New Roman"/>
                <w:spacing w:val="8"/>
              </w:rPr>
            </w:pPr>
            <w:r>
              <w:rPr>
                <w:rFonts w:cs="Times New Roman"/>
                <w:spacing w:val="8"/>
              </w:rPr>
            </w:r>
          </w:p>
        </w:tc>
        <w:tc>
          <w:tcPr>
            <w:tcW w:w="2588" w:type="dxa"/>
            <w:tcBorders>
              <w:top w:val="single" w:sz="12" w:space="0" w:color="000001"/>
              <w:left w:val="single" w:sz="12" w:space="0" w:color="000001"/>
              <w:right w:val="single" w:sz="12" w:space="0" w:color="000001"/>
              <w:insideV w:val="single" w:sz="12" w:space="0" w:color="000001"/>
            </w:tcBorders>
            <w:shd w:fill="auto" w:val="clear"/>
            <w:tcMar>
              <w:left w:w="42" w:type="dxa"/>
            </w:tcMar>
          </w:tcPr>
          <w:p>
            <w:pPr>
              <w:pStyle w:val="Normal"/>
              <w:overflowPunct w:val="true"/>
              <w:spacing w:lineRule="exact" w:line="342"/>
              <w:rPr/>
            </w:pPr>
            <w:r>
              <w:rPr/>
              <w:t xml:space="preserve"> </w:t>
            </w:r>
            <w:r>
              <w:rPr/>
              <w:t>　　区　　分</w:t>
            </w:r>
          </w:p>
        </w:tc>
        <w:tc>
          <w:tcPr>
            <w:tcW w:w="2353" w:type="dxa"/>
            <w:gridSpan w:val="2"/>
            <w:tcBorders>
              <w:top w:val="single" w:sz="12" w:space="0" w:color="000001"/>
              <w:left w:val="single" w:sz="12" w:space="0" w:color="000001"/>
              <w:right w:val="single" w:sz="12" w:space="0" w:color="000001"/>
              <w:insideV w:val="single" w:sz="12" w:space="0" w:color="000001"/>
            </w:tcBorders>
            <w:shd w:fill="auto" w:val="clear"/>
            <w:tcMar>
              <w:left w:w="42" w:type="dxa"/>
            </w:tcMar>
          </w:tcPr>
          <w:p>
            <w:pPr>
              <w:pStyle w:val="Normal"/>
              <w:overflowPunct w:val="true"/>
              <w:spacing w:lineRule="exact" w:line="342"/>
              <w:rPr/>
            </w:pPr>
            <w:r>
              <w:rPr/>
              <w:t xml:space="preserve"> </w:t>
            </w:r>
            <w:r>
              <w:rPr/>
              <w:t>　 使　用　料</w:t>
            </w:r>
          </w:p>
        </w:tc>
        <w:tc>
          <w:tcPr>
            <w:tcW w:w="4706" w:type="dxa"/>
            <w:gridSpan w:val="4"/>
            <w:tcBorders>
              <w:top w:val="single" w:sz="12" w:space="0" w:color="000001"/>
              <w:left w:val="single" w:sz="12" w:space="0" w:color="000001"/>
              <w:right w:val="single" w:sz="12" w:space="0" w:color="000001"/>
              <w:insideV w:val="single" w:sz="12" w:space="0" w:color="000001"/>
            </w:tcBorders>
            <w:shd w:fill="auto" w:val="clear"/>
            <w:tcMar>
              <w:left w:w="42" w:type="dxa"/>
            </w:tcMar>
          </w:tcPr>
          <w:p>
            <w:pPr>
              <w:pStyle w:val="Normal"/>
              <w:overflowPunct w:val="true"/>
              <w:spacing w:lineRule="exact" w:line="342"/>
              <w:rPr/>
            </w:pPr>
            <w:r>
              <w:rPr/>
              <w:t xml:space="preserve">         </w:t>
            </w:r>
            <w:r>
              <w:rPr/>
              <w:t xml:space="preserve">減免申請後の使用料         </w:t>
            </w:r>
          </w:p>
        </w:tc>
      </w:tr>
      <w:tr>
        <w:trPr/>
        <w:tc>
          <w:tcPr>
            <w:tcW w:w="235" w:type="dxa"/>
            <w:vMerge w:val="continue"/>
            <w:tcBorders>
              <w:bottom w:val="single" w:sz="4" w:space="0" w:color="00000A"/>
              <w:right w:val="single" w:sz="12" w:space="0" w:color="000001"/>
              <w:insideH w:val="single" w:sz="4" w:space="0" w:color="00000A"/>
              <w:insideV w:val="single" w:sz="12" w:space="0" w:color="000001"/>
            </w:tcBorders>
            <w:shd w:fill="auto" w:val="clear"/>
          </w:tcPr>
          <w:p>
            <w:pPr>
              <w:pStyle w:val="Normal"/>
              <w:rPr/>
            </w:pPr>
            <w:r>
              <w:rPr/>
            </w:r>
          </w:p>
        </w:tc>
        <w:tc>
          <w:tcPr>
            <w:tcW w:w="2588" w:type="dxa"/>
            <w:vMerge w:val="restart"/>
            <w:tcBorders>
              <w:top w:val="single" w:sz="12" w:space="0" w:color="000001"/>
              <w:left w:val="single" w:sz="12" w:space="0" w:color="000001"/>
              <w:bottom w:val="single" w:sz="4" w:space="0" w:color="00000A"/>
              <w:right w:val="single" w:sz="12" w:space="0" w:color="000001"/>
              <w:insideH w:val="single" w:sz="4" w:space="0" w:color="00000A"/>
              <w:insideV w:val="single" w:sz="12" w:space="0" w:color="000001"/>
            </w:tcBorders>
            <w:shd w:fill="auto" w:val="clear"/>
            <w:tcMar>
              <w:left w:w="42" w:type="dxa"/>
            </w:tcMar>
          </w:tcPr>
          <w:p>
            <w:pPr>
              <w:pStyle w:val="Normal"/>
              <w:overflowPunct w:val="true"/>
              <w:spacing w:lineRule="exact" w:line="250"/>
              <w:rPr/>
            </w:pPr>
            <w:r>
              <w:rPr/>
              <w:t xml:space="preserve">  </w:t>
            </w:r>
            <w:r>
              <w:rPr/>
              <w:t>使　用　料　名</w:t>
            </w:r>
          </w:p>
        </w:tc>
        <w:tc>
          <w:tcPr>
            <w:tcW w:w="2353" w:type="dxa"/>
            <w:gridSpan w:val="2"/>
            <w:tcBorders>
              <w:top w:val="single" w:sz="12" w:space="0" w:color="000001"/>
              <w:left w:val="single" w:sz="12" w:space="0" w:color="000001"/>
              <w:right w:val="single" w:sz="12" w:space="0" w:color="000001"/>
              <w:insideV w:val="single" w:sz="12" w:space="0" w:color="000001"/>
            </w:tcBorders>
            <w:shd w:fill="auto" w:val="clear"/>
            <w:tcMar>
              <w:left w:w="42" w:type="dxa"/>
            </w:tcMar>
          </w:tcPr>
          <w:p>
            <w:pPr>
              <w:pStyle w:val="Normal"/>
              <w:overflowPunct w:val="true"/>
              <w:spacing w:lineRule="exact" w:line="250"/>
              <w:rPr/>
            </w:pPr>
            <w:r>
              <w:rPr/>
              <w:t xml:space="preserve">   </w:t>
            </w:r>
            <w:r>
              <w:rPr/>
              <w:t>　一　　律</w:t>
            </w:r>
          </w:p>
        </w:tc>
        <w:tc>
          <w:tcPr>
            <w:tcW w:w="1177" w:type="dxa"/>
            <w:tcBorders>
              <w:top w:val="single" w:sz="12" w:space="0" w:color="000001"/>
              <w:left w:val="single" w:sz="12" w:space="0" w:color="000001"/>
              <w:right w:val="single" w:sz="12" w:space="0" w:color="000001"/>
              <w:insideV w:val="single" w:sz="12" w:space="0" w:color="000001"/>
            </w:tcBorders>
            <w:shd w:fill="auto" w:val="clear"/>
            <w:tcMar>
              <w:left w:w="42" w:type="dxa"/>
            </w:tcMar>
          </w:tcPr>
          <w:p>
            <w:pPr>
              <w:pStyle w:val="Normal"/>
              <w:overflowPunct w:val="true"/>
              <w:spacing w:lineRule="exact" w:line="250"/>
              <w:rPr/>
            </w:pPr>
            <w:r>
              <w:rPr/>
              <w:t>小中学生</w:t>
            </w:r>
          </w:p>
        </w:tc>
        <w:tc>
          <w:tcPr>
            <w:tcW w:w="1176" w:type="dxa"/>
            <w:tcBorders>
              <w:top w:val="single" w:sz="12" w:space="0" w:color="000001"/>
              <w:left w:val="single" w:sz="12" w:space="0" w:color="000001"/>
              <w:right w:val="single" w:sz="12" w:space="0" w:color="000001"/>
              <w:insideV w:val="single" w:sz="12" w:space="0" w:color="000001"/>
            </w:tcBorders>
            <w:shd w:fill="auto" w:val="clear"/>
            <w:tcMar>
              <w:left w:w="42" w:type="dxa"/>
            </w:tcMar>
          </w:tcPr>
          <w:p>
            <w:pPr>
              <w:pStyle w:val="Normal"/>
              <w:overflowPunct w:val="true"/>
              <w:spacing w:lineRule="exact" w:line="250"/>
              <w:rPr/>
            </w:pPr>
            <w:r>
              <w:rPr/>
              <w:t xml:space="preserve"> </w:t>
            </w:r>
            <w:r>
              <w:rPr/>
              <w:t>高校生</w:t>
            </w:r>
          </w:p>
        </w:tc>
        <w:tc>
          <w:tcPr>
            <w:tcW w:w="1177" w:type="dxa"/>
            <w:tcBorders>
              <w:top w:val="single" w:sz="12" w:space="0" w:color="000001"/>
              <w:left w:val="single" w:sz="12" w:space="0" w:color="000001"/>
              <w:right w:val="single" w:sz="12" w:space="0" w:color="000001"/>
              <w:insideV w:val="single" w:sz="12" w:space="0" w:color="000001"/>
            </w:tcBorders>
            <w:shd w:fill="auto" w:val="clear"/>
            <w:tcMar>
              <w:left w:w="42" w:type="dxa"/>
            </w:tcMar>
          </w:tcPr>
          <w:p>
            <w:pPr>
              <w:pStyle w:val="Normal"/>
              <w:overflowPunct w:val="true"/>
              <w:spacing w:lineRule="exact" w:line="250"/>
              <w:rPr/>
            </w:pPr>
            <w:r>
              <w:rPr/>
              <w:t>小中学生</w:t>
            </w:r>
          </w:p>
        </w:tc>
        <w:tc>
          <w:tcPr>
            <w:tcW w:w="1176" w:type="dxa"/>
            <w:tcBorders>
              <w:top w:val="single" w:sz="12" w:space="0" w:color="000001"/>
              <w:left w:val="single" w:sz="12" w:space="0" w:color="000001"/>
              <w:right w:val="single" w:sz="12" w:space="0" w:color="000001"/>
              <w:insideV w:val="single" w:sz="12" w:space="0" w:color="000001"/>
            </w:tcBorders>
            <w:shd w:fill="auto" w:val="clear"/>
            <w:tcMar>
              <w:left w:w="42" w:type="dxa"/>
            </w:tcMar>
          </w:tcPr>
          <w:p>
            <w:pPr>
              <w:pStyle w:val="Normal"/>
              <w:overflowPunct w:val="true"/>
              <w:spacing w:lineRule="exact" w:line="250"/>
              <w:rPr/>
            </w:pPr>
            <w:r>
              <w:rPr/>
              <w:t xml:space="preserve"> </w:t>
            </w:r>
            <w:r>
              <w:rPr/>
              <w:t>高校生</w:t>
            </w:r>
          </w:p>
        </w:tc>
      </w:tr>
      <w:tr>
        <w:trPr/>
        <w:tc>
          <w:tcPr>
            <w:tcW w:w="235" w:type="dxa"/>
            <w:vMerge w:val="continue"/>
            <w:tcBorders>
              <w:bottom w:val="single" w:sz="4" w:space="0" w:color="00000A"/>
              <w:right w:val="single" w:sz="12" w:space="0" w:color="000001"/>
              <w:insideH w:val="single" w:sz="4" w:space="0" w:color="00000A"/>
              <w:insideV w:val="single" w:sz="12" w:space="0" w:color="000001"/>
            </w:tcBorders>
            <w:shd w:fill="auto" w:val="clear"/>
          </w:tcPr>
          <w:p>
            <w:pPr>
              <w:pStyle w:val="Normal"/>
              <w:rPr/>
            </w:pPr>
            <w:r>
              <w:rPr/>
            </w:r>
          </w:p>
        </w:tc>
        <w:tc>
          <w:tcPr>
            <w:tcW w:w="2588" w:type="dxa"/>
            <w:vMerge w:val="continue"/>
            <w:tcBorders>
              <w:top w:val="single" w:sz="12" w:space="0" w:color="000001"/>
              <w:left w:val="single" w:sz="12" w:space="0" w:color="000001"/>
              <w:bottom w:val="single" w:sz="4" w:space="0" w:color="00000A"/>
              <w:right w:val="single" w:sz="12" w:space="0" w:color="000001"/>
              <w:insideH w:val="single" w:sz="4" w:space="0" w:color="00000A"/>
              <w:insideV w:val="single" w:sz="12" w:space="0" w:color="000001"/>
            </w:tcBorders>
            <w:shd w:fill="auto" w:val="clear"/>
            <w:tcMar>
              <w:left w:w="42" w:type="dxa"/>
            </w:tcMar>
          </w:tcPr>
          <w:p>
            <w:pPr>
              <w:pStyle w:val="Normal"/>
              <w:rPr/>
            </w:pPr>
            <w:r>
              <w:rPr/>
            </w:r>
          </w:p>
        </w:tc>
        <w:tc>
          <w:tcPr>
            <w:tcW w:w="1177" w:type="dxa"/>
            <w:tcBorders>
              <w:top w:val="single" w:sz="12" w:space="0" w:color="000001"/>
              <w:left w:val="single" w:sz="12" w:space="0" w:color="000001"/>
              <w:right w:val="single" w:sz="12" w:space="0" w:color="000001"/>
              <w:insideV w:val="single" w:sz="12" w:space="0" w:color="000001"/>
            </w:tcBorders>
            <w:shd w:fill="auto" w:val="clear"/>
            <w:tcMar>
              <w:left w:w="42" w:type="dxa"/>
            </w:tcMar>
          </w:tcPr>
          <w:p>
            <w:pPr>
              <w:pStyle w:val="Normal"/>
              <w:overflowPunct w:val="true"/>
              <w:spacing w:lineRule="exact" w:line="342"/>
              <w:rPr/>
            </w:pPr>
            <w:r>
              <w:rPr/>
              <w:t xml:space="preserve"> </w:t>
            </w:r>
            <w:r>
              <w:rPr/>
              <w:t>市　内</w:t>
            </w:r>
          </w:p>
        </w:tc>
        <w:tc>
          <w:tcPr>
            <w:tcW w:w="1176" w:type="dxa"/>
            <w:tcBorders>
              <w:top w:val="single" w:sz="12" w:space="0" w:color="000001"/>
              <w:left w:val="single" w:sz="12" w:space="0" w:color="000001"/>
              <w:right w:val="single" w:sz="12" w:space="0" w:color="000001"/>
              <w:insideV w:val="single" w:sz="12" w:space="0" w:color="000001"/>
            </w:tcBorders>
            <w:shd w:fill="auto" w:val="clear"/>
            <w:tcMar>
              <w:left w:w="42" w:type="dxa"/>
            </w:tcMar>
          </w:tcPr>
          <w:p>
            <w:pPr>
              <w:pStyle w:val="Normal"/>
              <w:overflowPunct w:val="true"/>
              <w:spacing w:lineRule="exact" w:line="342"/>
              <w:rPr/>
            </w:pPr>
            <w:r>
              <w:rPr/>
              <w:t xml:space="preserve"> </w:t>
            </w:r>
            <w:r>
              <w:rPr/>
              <w:t>市　外</w:t>
            </w:r>
          </w:p>
        </w:tc>
        <w:tc>
          <w:tcPr>
            <w:tcW w:w="1177" w:type="dxa"/>
            <w:tcBorders>
              <w:top w:val="single" w:sz="12" w:space="0" w:color="000001"/>
              <w:left w:val="single" w:sz="12" w:space="0" w:color="000001"/>
              <w:right w:val="single" w:sz="12" w:space="0" w:color="000001"/>
              <w:insideV w:val="single" w:sz="12" w:space="0" w:color="000001"/>
            </w:tcBorders>
            <w:shd w:fill="auto" w:val="clear"/>
            <w:tcMar>
              <w:left w:w="42" w:type="dxa"/>
            </w:tcMar>
          </w:tcPr>
          <w:p>
            <w:pPr>
              <w:pStyle w:val="Normal"/>
              <w:overflowPunct w:val="true"/>
              <w:spacing w:lineRule="exact" w:line="342"/>
              <w:rPr/>
            </w:pPr>
            <w:r>
              <w:rPr/>
              <w:t xml:space="preserve"> </w:t>
            </w:r>
            <w:r>
              <w:rPr/>
              <w:t>市　内</w:t>
            </w:r>
          </w:p>
        </w:tc>
        <w:tc>
          <w:tcPr>
            <w:tcW w:w="1176" w:type="dxa"/>
            <w:tcBorders>
              <w:top w:val="single" w:sz="12" w:space="0" w:color="000001"/>
              <w:left w:val="single" w:sz="12" w:space="0" w:color="000001"/>
              <w:right w:val="single" w:sz="12" w:space="0" w:color="000001"/>
              <w:insideV w:val="single" w:sz="12" w:space="0" w:color="000001"/>
            </w:tcBorders>
            <w:shd w:fill="auto" w:val="clear"/>
            <w:tcMar>
              <w:left w:w="42" w:type="dxa"/>
            </w:tcMar>
          </w:tcPr>
          <w:p>
            <w:pPr>
              <w:pStyle w:val="Normal"/>
              <w:overflowPunct w:val="true"/>
              <w:spacing w:lineRule="exact" w:line="342"/>
              <w:rPr/>
            </w:pPr>
            <w:r>
              <w:rPr/>
              <w:t xml:space="preserve"> </w:t>
            </w:r>
            <w:r>
              <w:rPr/>
              <w:t>市　内</w:t>
            </w:r>
          </w:p>
        </w:tc>
        <w:tc>
          <w:tcPr>
            <w:tcW w:w="1177" w:type="dxa"/>
            <w:tcBorders>
              <w:top w:val="single" w:sz="12" w:space="0" w:color="000001"/>
              <w:left w:val="single" w:sz="12" w:space="0" w:color="000001"/>
              <w:right w:val="single" w:sz="12" w:space="0" w:color="000001"/>
              <w:insideV w:val="single" w:sz="12" w:space="0" w:color="000001"/>
            </w:tcBorders>
            <w:shd w:fill="auto" w:val="clear"/>
            <w:tcMar>
              <w:left w:w="42" w:type="dxa"/>
            </w:tcMar>
          </w:tcPr>
          <w:p>
            <w:pPr>
              <w:pStyle w:val="Normal"/>
              <w:overflowPunct w:val="true"/>
              <w:spacing w:lineRule="exact" w:line="342"/>
              <w:rPr/>
            </w:pPr>
            <w:r>
              <w:rPr/>
              <w:t xml:space="preserve"> </w:t>
            </w:r>
            <w:r>
              <w:rPr/>
              <w:t>市　外</w:t>
            </w:r>
          </w:p>
        </w:tc>
        <w:tc>
          <w:tcPr>
            <w:tcW w:w="1176" w:type="dxa"/>
            <w:tcBorders>
              <w:top w:val="single" w:sz="12" w:space="0" w:color="000001"/>
              <w:left w:val="single" w:sz="12" w:space="0" w:color="000001"/>
              <w:right w:val="single" w:sz="12" w:space="0" w:color="000001"/>
              <w:insideV w:val="single" w:sz="12" w:space="0" w:color="000001"/>
            </w:tcBorders>
            <w:shd w:fill="auto" w:val="clear"/>
            <w:tcMar>
              <w:left w:w="42" w:type="dxa"/>
            </w:tcMar>
          </w:tcPr>
          <w:p>
            <w:pPr>
              <w:pStyle w:val="Normal"/>
              <w:overflowPunct w:val="true"/>
              <w:spacing w:lineRule="exact" w:line="342"/>
              <w:rPr/>
            </w:pPr>
            <w:r>
              <w:rPr/>
              <w:t xml:space="preserve"> </w:t>
            </w:r>
            <w:r>
              <w:rPr/>
              <w:t>市　外</w:t>
            </w:r>
          </w:p>
        </w:tc>
      </w:tr>
      <w:tr>
        <w:trPr/>
        <w:tc>
          <w:tcPr>
            <w:tcW w:w="235" w:type="dxa"/>
            <w:vMerge w:val="continue"/>
            <w:tcBorders>
              <w:bottom w:val="single" w:sz="4" w:space="0" w:color="00000A"/>
              <w:right w:val="single" w:sz="12" w:space="0" w:color="000001"/>
              <w:insideH w:val="single" w:sz="4" w:space="0" w:color="00000A"/>
              <w:insideV w:val="single" w:sz="12" w:space="0" w:color="000001"/>
            </w:tcBorders>
            <w:shd w:fill="auto" w:val="clear"/>
          </w:tcPr>
          <w:p>
            <w:pPr>
              <w:pStyle w:val="Normal"/>
              <w:rPr/>
            </w:pPr>
            <w:r>
              <w:rPr/>
            </w:r>
          </w:p>
        </w:tc>
        <w:tc>
          <w:tcPr>
            <w:tcW w:w="2588" w:type="dxa"/>
            <w:tcBorders>
              <w:top w:val="single" w:sz="12" w:space="0" w:color="000001"/>
              <w:left w:val="single" w:sz="12" w:space="0" w:color="000001"/>
              <w:right w:val="single" w:sz="12" w:space="0" w:color="000001"/>
              <w:insideV w:val="single" w:sz="12" w:space="0" w:color="000001"/>
            </w:tcBorders>
            <w:shd w:fill="auto" w:val="clear"/>
            <w:tcMar>
              <w:left w:w="42" w:type="dxa"/>
            </w:tcMar>
          </w:tcPr>
          <w:p>
            <w:pPr>
              <w:pStyle w:val="Normal"/>
              <w:overflowPunct w:val="true"/>
              <w:spacing w:lineRule="exact" w:line="250"/>
              <w:rPr/>
            </w:pPr>
            <w:r>
              <w:rPr>
                <w:spacing w:val="-2"/>
                <w:w w:val="80"/>
              </w:rPr>
              <w:t>Ａ</w:t>
            </w:r>
            <w:r>
              <w:rPr>
                <w:w w:val="80"/>
              </w:rPr>
              <w:t xml:space="preserve"> </w:t>
            </w:r>
            <w:r>
              <w:rPr>
                <w:spacing w:val="-2"/>
                <w:w w:val="80"/>
              </w:rPr>
              <w:t>研修施設使用料</w:t>
            </w:r>
          </w:p>
          <w:p>
            <w:pPr>
              <w:pStyle w:val="Normal"/>
              <w:overflowPunct w:val="true"/>
              <w:spacing w:lineRule="exact" w:line="342"/>
              <w:rPr/>
            </w:pPr>
            <w:r>
              <w:rPr>
                <w:spacing w:val="-2"/>
                <w:w w:val="80"/>
              </w:rPr>
              <w:t>　</w:t>
            </w:r>
            <w:r>
              <w:rPr>
                <w:w w:val="80"/>
              </w:rPr>
              <w:t xml:space="preserve"> </w:t>
            </w:r>
            <w:r>
              <w:rPr>
                <w:spacing w:val="-2"/>
                <w:w w:val="80"/>
              </w:rPr>
              <w:t>（１研修につき１人）</w:t>
            </w:r>
          </w:p>
        </w:tc>
        <w:tc>
          <w:tcPr>
            <w:tcW w:w="1177" w:type="dxa"/>
            <w:tcBorders>
              <w:top w:val="single" w:sz="12" w:space="0" w:color="000001"/>
              <w:left w:val="single" w:sz="12" w:space="0" w:color="000001"/>
              <w:right w:val="single" w:sz="12" w:space="0" w:color="000001"/>
              <w:insideV w:val="single" w:sz="12" w:space="0" w:color="000001"/>
            </w:tcBorders>
            <w:shd w:fill="auto" w:val="clear"/>
            <w:tcMar>
              <w:left w:w="42" w:type="dxa"/>
            </w:tcMar>
            <w:vAlign w:val="center"/>
          </w:tcPr>
          <w:p>
            <w:pPr>
              <w:pStyle w:val="Normal"/>
              <w:overflowPunct w:val="true"/>
              <w:spacing w:lineRule="exact" w:line="250"/>
              <w:jc w:val="right"/>
              <w:rPr/>
            </w:pPr>
            <w:r>
              <w:rPr/>
              <w:t>１１０円</w:t>
            </w:r>
          </w:p>
        </w:tc>
        <w:tc>
          <w:tcPr>
            <w:tcW w:w="1176" w:type="dxa"/>
            <w:tcBorders>
              <w:top w:val="single" w:sz="12" w:space="0" w:color="000001"/>
              <w:left w:val="single" w:sz="12" w:space="0" w:color="000001"/>
              <w:right w:val="single" w:sz="12" w:space="0" w:color="000001"/>
              <w:insideV w:val="single" w:sz="12" w:space="0" w:color="000001"/>
            </w:tcBorders>
            <w:shd w:fill="auto" w:val="clear"/>
            <w:tcMar>
              <w:left w:w="42" w:type="dxa"/>
            </w:tcMar>
            <w:vAlign w:val="center"/>
          </w:tcPr>
          <w:p>
            <w:pPr>
              <w:pStyle w:val="Normal"/>
              <w:overflowPunct w:val="true"/>
              <w:spacing w:lineRule="exact" w:line="250"/>
              <w:jc w:val="right"/>
              <w:rPr/>
            </w:pPr>
            <w:r>
              <w:rPr/>
              <w:t>２２０円</w:t>
            </w:r>
          </w:p>
        </w:tc>
        <w:tc>
          <w:tcPr>
            <w:tcW w:w="1177" w:type="dxa"/>
            <w:tcBorders>
              <w:top w:val="single" w:sz="12" w:space="0" w:color="000001"/>
              <w:left w:val="single" w:sz="12" w:space="0" w:color="000001"/>
              <w:right w:val="single" w:sz="12" w:space="0" w:color="000001"/>
              <w:insideV w:val="single" w:sz="12" w:space="0" w:color="000001"/>
            </w:tcBorders>
            <w:shd w:fill="auto" w:val="clear"/>
            <w:tcMar>
              <w:left w:w="42" w:type="dxa"/>
            </w:tcMar>
            <w:vAlign w:val="center"/>
          </w:tcPr>
          <w:p>
            <w:pPr>
              <w:pStyle w:val="Normal"/>
              <w:overflowPunct w:val="true"/>
              <w:spacing w:lineRule="exact" w:line="250"/>
              <w:jc w:val="center"/>
              <w:rPr/>
            </w:pPr>
            <w:r>
              <w:rPr/>
              <w:t>免　除</w:t>
            </w:r>
          </w:p>
        </w:tc>
        <w:tc>
          <w:tcPr>
            <w:tcW w:w="1176" w:type="dxa"/>
            <w:tcBorders>
              <w:top w:val="single" w:sz="12" w:space="0" w:color="000001"/>
              <w:left w:val="single" w:sz="12" w:space="0" w:color="000001"/>
              <w:right w:val="single" w:sz="12" w:space="0" w:color="000001"/>
              <w:insideV w:val="single" w:sz="12" w:space="0" w:color="000001"/>
            </w:tcBorders>
            <w:shd w:fill="auto" w:val="clear"/>
            <w:tcMar>
              <w:left w:w="42" w:type="dxa"/>
            </w:tcMar>
            <w:vAlign w:val="center"/>
          </w:tcPr>
          <w:p>
            <w:pPr>
              <w:pStyle w:val="Normal"/>
              <w:overflowPunct w:val="true"/>
              <w:spacing w:lineRule="exact" w:line="250"/>
              <w:jc w:val="right"/>
              <w:rPr/>
            </w:pPr>
            <w:r>
              <w:rPr/>
              <w:t>　５０円</w:t>
            </w:r>
          </w:p>
        </w:tc>
        <w:tc>
          <w:tcPr>
            <w:tcW w:w="1177" w:type="dxa"/>
            <w:tcBorders>
              <w:top w:val="single" w:sz="12" w:space="0" w:color="000001"/>
              <w:left w:val="single" w:sz="12" w:space="0" w:color="000001"/>
              <w:right w:val="single" w:sz="12" w:space="0" w:color="000001"/>
              <w:insideV w:val="single" w:sz="12" w:space="0" w:color="000001"/>
            </w:tcBorders>
            <w:shd w:fill="auto" w:val="clear"/>
            <w:tcMar>
              <w:left w:w="42" w:type="dxa"/>
            </w:tcMar>
            <w:vAlign w:val="center"/>
          </w:tcPr>
          <w:p>
            <w:pPr>
              <w:pStyle w:val="Normal"/>
              <w:overflowPunct w:val="true"/>
              <w:spacing w:lineRule="exact" w:line="250"/>
              <w:jc w:val="right"/>
              <w:rPr/>
            </w:pPr>
            <w:r>
              <w:rPr/>
              <w:t>１１０円</w:t>
            </w:r>
          </w:p>
        </w:tc>
        <w:tc>
          <w:tcPr>
            <w:tcW w:w="1176" w:type="dxa"/>
            <w:tcBorders>
              <w:top w:val="single" w:sz="12" w:space="0" w:color="000001"/>
              <w:left w:val="single" w:sz="12" w:space="0" w:color="000001"/>
              <w:right w:val="single" w:sz="12" w:space="0" w:color="000001"/>
              <w:insideV w:val="single" w:sz="12" w:space="0" w:color="000001"/>
            </w:tcBorders>
            <w:shd w:fill="auto" w:val="clear"/>
            <w:tcMar>
              <w:left w:w="42" w:type="dxa"/>
            </w:tcMar>
            <w:vAlign w:val="center"/>
          </w:tcPr>
          <w:p>
            <w:pPr>
              <w:pStyle w:val="Normal"/>
              <w:overflowPunct w:val="true"/>
              <w:spacing w:lineRule="exact" w:line="250"/>
              <w:jc w:val="right"/>
              <w:rPr/>
            </w:pPr>
            <w:r>
              <w:rPr/>
              <w:t>１１０円</w:t>
            </w:r>
          </w:p>
        </w:tc>
      </w:tr>
      <w:tr>
        <w:trPr/>
        <w:tc>
          <w:tcPr>
            <w:tcW w:w="235" w:type="dxa"/>
            <w:vMerge w:val="continue"/>
            <w:tcBorders>
              <w:bottom w:val="single" w:sz="4" w:space="0" w:color="00000A"/>
              <w:right w:val="single" w:sz="12" w:space="0" w:color="000001"/>
              <w:insideH w:val="single" w:sz="4" w:space="0" w:color="00000A"/>
              <w:insideV w:val="single" w:sz="12" w:space="0" w:color="000001"/>
            </w:tcBorders>
            <w:shd w:fill="auto" w:val="clear"/>
          </w:tcPr>
          <w:p>
            <w:pPr>
              <w:pStyle w:val="Normal"/>
              <w:rPr/>
            </w:pPr>
            <w:r>
              <w:rPr/>
            </w:r>
          </w:p>
        </w:tc>
        <w:tc>
          <w:tcPr>
            <w:tcW w:w="2588" w:type="dxa"/>
            <w:tcBorders>
              <w:top w:val="double" w:sz="4" w:space="0" w:color="000001"/>
              <w:left w:val="single" w:sz="12" w:space="0" w:color="000001"/>
              <w:right w:val="single" w:sz="12" w:space="0" w:color="000001"/>
              <w:insideV w:val="single" w:sz="12" w:space="0" w:color="000001"/>
            </w:tcBorders>
            <w:shd w:fill="auto" w:val="clear"/>
            <w:tcMar>
              <w:left w:w="42" w:type="dxa"/>
            </w:tcMar>
          </w:tcPr>
          <w:p>
            <w:pPr>
              <w:pStyle w:val="Normal"/>
              <w:overflowPunct w:val="true"/>
              <w:spacing w:lineRule="exact" w:line="250"/>
              <w:rPr/>
            </w:pPr>
            <w:r>
              <w:rPr>
                <w:spacing w:val="-2"/>
                <w:w w:val="80"/>
              </w:rPr>
              <w:t>Ｂ</w:t>
            </w:r>
            <w:r>
              <w:rPr>
                <w:w w:val="80"/>
              </w:rPr>
              <w:t xml:space="preserve"> </w:t>
            </w:r>
            <w:r>
              <w:rPr>
                <w:spacing w:val="-2"/>
                <w:w w:val="80"/>
              </w:rPr>
              <w:t>本館宿泊施設使用料</w:t>
            </w:r>
          </w:p>
          <w:p>
            <w:pPr>
              <w:pStyle w:val="Normal"/>
              <w:overflowPunct w:val="true"/>
              <w:spacing w:lineRule="exact" w:line="342"/>
              <w:rPr/>
            </w:pPr>
            <w:r>
              <w:rPr/>
              <w:t>　（１人１泊）</w:t>
            </w:r>
          </w:p>
        </w:tc>
        <w:tc>
          <w:tcPr>
            <w:tcW w:w="1177" w:type="dxa"/>
            <w:tcBorders>
              <w:top w:val="double" w:sz="4" w:space="0" w:color="000001"/>
              <w:left w:val="single" w:sz="12" w:space="0" w:color="000001"/>
              <w:right w:val="single" w:sz="12" w:space="0" w:color="000001"/>
              <w:insideV w:val="single" w:sz="12" w:space="0" w:color="000001"/>
            </w:tcBorders>
            <w:shd w:fill="auto" w:val="clear"/>
            <w:tcMar>
              <w:left w:w="42" w:type="dxa"/>
            </w:tcMar>
            <w:vAlign w:val="center"/>
          </w:tcPr>
          <w:p>
            <w:pPr>
              <w:pStyle w:val="Normal"/>
              <w:overflowPunct w:val="true"/>
              <w:spacing w:lineRule="exact" w:line="250"/>
              <w:jc w:val="right"/>
              <w:rPr/>
            </w:pPr>
            <w:r>
              <w:rPr/>
              <w:t>３３０円</w:t>
            </w:r>
          </w:p>
        </w:tc>
        <w:tc>
          <w:tcPr>
            <w:tcW w:w="1176" w:type="dxa"/>
            <w:tcBorders>
              <w:top w:val="double" w:sz="4" w:space="0" w:color="000001"/>
              <w:left w:val="single" w:sz="12" w:space="0" w:color="000001"/>
              <w:right w:val="single" w:sz="12" w:space="0" w:color="000001"/>
              <w:insideV w:val="single" w:sz="12" w:space="0" w:color="000001"/>
            </w:tcBorders>
            <w:shd w:fill="auto" w:val="clear"/>
            <w:tcMar>
              <w:left w:w="42" w:type="dxa"/>
            </w:tcMar>
            <w:vAlign w:val="center"/>
          </w:tcPr>
          <w:p>
            <w:pPr>
              <w:pStyle w:val="Normal"/>
              <w:overflowPunct w:val="true"/>
              <w:spacing w:lineRule="exact" w:line="250"/>
              <w:jc w:val="right"/>
              <w:rPr/>
            </w:pPr>
            <w:r>
              <w:rPr/>
              <w:t>４４０円</w:t>
            </w:r>
          </w:p>
        </w:tc>
        <w:tc>
          <w:tcPr>
            <w:tcW w:w="1177" w:type="dxa"/>
            <w:tcBorders>
              <w:top w:val="double" w:sz="4" w:space="0" w:color="000001"/>
              <w:left w:val="single" w:sz="12" w:space="0" w:color="000001"/>
              <w:right w:val="single" w:sz="12" w:space="0" w:color="000001"/>
              <w:insideV w:val="single" w:sz="12" w:space="0" w:color="000001"/>
            </w:tcBorders>
            <w:shd w:fill="auto" w:val="clear"/>
            <w:tcMar>
              <w:left w:w="42" w:type="dxa"/>
            </w:tcMar>
            <w:vAlign w:val="center"/>
          </w:tcPr>
          <w:p>
            <w:pPr>
              <w:pStyle w:val="Normal"/>
              <w:overflowPunct w:val="true"/>
              <w:spacing w:lineRule="exact" w:line="250"/>
              <w:jc w:val="center"/>
              <w:rPr/>
            </w:pPr>
            <w:r>
              <w:rPr/>
              <w:t>免　除</w:t>
            </w:r>
          </w:p>
        </w:tc>
        <w:tc>
          <w:tcPr>
            <w:tcW w:w="1176" w:type="dxa"/>
            <w:tcBorders>
              <w:top w:val="double" w:sz="4" w:space="0" w:color="000001"/>
              <w:left w:val="single" w:sz="12" w:space="0" w:color="000001"/>
              <w:right w:val="single" w:sz="12" w:space="0" w:color="000001"/>
              <w:insideV w:val="single" w:sz="12" w:space="0" w:color="000001"/>
            </w:tcBorders>
            <w:shd w:fill="auto" w:val="clear"/>
            <w:tcMar>
              <w:left w:w="42" w:type="dxa"/>
            </w:tcMar>
            <w:vAlign w:val="center"/>
          </w:tcPr>
          <w:p>
            <w:pPr>
              <w:pStyle w:val="Normal"/>
              <w:overflowPunct w:val="true"/>
              <w:spacing w:lineRule="exact" w:line="250"/>
              <w:jc w:val="right"/>
              <w:rPr/>
            </w:pPr>
            <w:r>
              <w:rPr/>
              <w:t>１６０円</w:t>
            </w:r>
          </w:p>
        </w:tc>
        <w:tc>
          <w:tcPr>
            <w:tcW w:w="1177" w:type="dxa"/>
            <w:tcBorders>
              <w:top w:val="double" w:sz="4" w:space="0" w:color="000001"/>
              <w:left w:val="single" w:sz="12" w:space="0" w:color="000001"/>
              <w:right w:val="single" w:sz="12" w:space="0" w:color="000001"/>
              <w:insideV w:val="single" w:sz="12" w:space="0" w:color="000001"/>
            </w:tcBorders>
            <w:shd w:fill="auto" w:val="clear"/>
            <w:tcMar>
              <w:left w:w="42" w:type="dxa"/>
            </w:tcMar>
            <w:vAlign w:val="center"/>
          </w:tcPr>
          <w:p>
            <w:pPr>
              <w:pStyle w:val="Normal"/>
              <w:overflowPunct w:val="true"/>
              <w:spacing w:lineRule="exact" w:line="250"/>
              <w:jc w:val="right"/>
              <w:rPr/>
            </w:pPr>
            <w:r>
              <w:rPr/>
              <w:t>２２０円</w:t>
            </w:r>
          </w:p>
        </w:tc>
        <w:tc>
          <w:tcPr>
            <w:tcW w:w="1176" w:type="dxa"/>
            <w:tcBorders>
              <w:top w:val="double" w:sz="4" w:space="0" w:color="000001"/>
              <w:left w:val="single" w:sz="12" w:space="0" w:color="000001"/>
              <w:right w:val="single" w:sz="12" w:space="0" w:color="000001"/>
              <w:insideV w:val="single" w:sz="12" w:space="0" w:color="000001"/>
            </w:tcBorders>
            <w:shd w:fill="auto" w:val="clear"/>
            <w:tcMar>
              <w:left w:w="42" w:type="dxa"/>
            </w:tcMar>
            <w:vAlign w:val="center"/>
          </w:tcPr>
          <w:p>
            <w:pPr>
              <w:pStyle w:val="Normal"/>
              <w:overflowPunct w:val="true"/>
              <w:spacing w:lineRule="exact" w:line="250"/>
              <w:jc w:val="right"/>
              <w:rPr/>
            </w:pPr>
            <w:r>
              <w:rPr/>
              <w:t>２２０円</w:t>
            </w:r>
          </w:p>
        </w:tc>
      </w:tr>
      <w:tr>
        <w:trPr/>
        <w:tc>
          <w:tcPr>
            <w:tcW w:w="235" w:type="dxa"/>
            <w:vMerge w:val="continue"/>
            <w:tcBorders>
              <w:bottom w:val="single" w:sz="4" w:space="0" w:color="00000A"/>
              <w:right w:val="single" w:sz="12" w:space="0" w:color="000001"/>
              <w:insideH w:val="single" w:sz="4" w:space="0" w:color="00000A"/>
              <w:insideV w:val="single" w:sz="12" w:space="0" w:color="000001"/>
            </w:tcBorders>
            <w:shd w:fill="auto" w:val="clear"/>
          </w:tcPr>
          <w:p>
            <w:pPr>
              <w:pStyle w:val="Normal"/>
              <w:rPr/>
            </w:pPr>
            <w:r>
              <w:rPr/>
            </w:r>
          </w:p>
        </w:tc>
        <w:tc>
          <w:tcPr>
            <w:tcW w:w="2588" w:type="dxa"/>
            <w:tcBorders>
              <w:top w:val="double" w:sz="4" w:space="0" w:color="000001"/>
              <w:left w:val="single" w:sz="12" w:space="0" w:color="000001"/>
              <w:right w:val="single" w:sz="12" w:space="0" w:color="000001"/>
              <w:insideV w:val="single" w:sz="12" w:space="0" w:color="000001"/>
            </w:tcBorders>
            <w:shd w:fill="auto" w:val="clear"/>
            <w:tcMar>
              <w:left w:w="42" w:type="dxa"/>
            </w:tcMar>
          </w:tcPr>
          <w:p>
            <w:pPr>
              <w:pStyle w:val="Normal"/>
              <w:overflowPunct w:val="true"/>
              <w:spacing w:lineRule="exact" w:line="250"/>
              <w:rPr/>
            </w:pPr>
            <w:r>
              <w:rPr>
                <w:spacing w:val="-2"/>
                <w:w w:val="80"/>
              </w:rPr>
              <w:t>Ｃ</w:t>
            </w:r>
            <w:r>
              <w:rPr>
                <w:w w:val="80"/>
              </w:rPr>
              <w:t xml:space="preserve"> </w:t>
            </w:r>
            <w:r>
              <w:rPr>
                <w:spacing w:val="-2"/>
                <w:w w:val="80"/>
              </w:rPr>
              <w:t>キャンプ宿泊施設使用料</w:t>
            </w:r>
          </w:p>
          <w:p>
            <w:pPr>
              <w:pStyle w:val="Normal"/>
              <w:overflowPunct w:val="true"/>
              <w:spacing w:lineRule="exact" w:line="342"/>
              <w:rPr/>
            </w:pPr>
            <w:r>
              <w:rPr/>
              <w:t>　（１人１泊）</w:t>
            </w:r>
          </w:p>
        </w:tc>
        <w:tc>
          <w:tcPr>
            <w:tcW w:w="1177" w:type="dxa"/>
            <w:tcBorders>
              <w:top w:val="double" w:sz="4" w:space="0" w:color="000001"/>
              <w:left w:val="single" w:sz="12" w:space="0" w:color="000001"/>
              <w:right w:val="single" w:sz="12" w:space="0" w:color="000001"/>
              <w:insideV w:val="single" w:sz="12" w:space="0" w:color="000001"/>
            </w:tcBorders>
            <w:shd w:fill="auto" w:val="clear"/>
            <w:tcMar>
              <w:left w:w="42" w:type="dxa"/>
            </w:tcMar>
            <w:vAlign w:val="center"/>
          </w:tcPr>
          <w:p>
            <w:pPr>
              <w:pStyle w:val="Normal"/>
              <w:overflowPunct w:val="true"/>
              <w:spacing w:lineRule="exact" w:line="250"/>
              <w:jc w:val="right"/>
              <w:rPr/>
            </w:pPr>
            <w:r>
              <w:rPr/>
              <w:t>１１０円</w:t>
            </w:r>
          </w:p>
        </w:tc>
        <w:tc>
          <w:tcPr>
            <w:tcW w:w="1176" w:type="dxa"/>
            <w:tcBorders>
              <w:top w:val="double" w:sz="4" w:space="0" w:color="000001"/>
              <w:left w:val="single" w:sz="12" w:space="0" w:color="000001"/>
              <w:right w:val="single" w:sz="12" w:space="0" w:color="000001"/>
              <w:insideV w:val="single" w:sz="12" w:space="0" w:color="000001"/>
            </w:tcBorders>
            <w:shd w:fill="auto" w:val="clear"/>
            <w:tcMar>
              <w:left w:w="42" w:type="dxa"/>
            </w:tcMar>
            <w:vAlign w:val="center"/>
          </w:tcPr>
          <w:p>
            <w:pPr>
              <w:pStyle w:val="Normal"/>
              <w:overflowPunct w:val="true"/>
              <w:spacing w:lineRule="exact" w:line="250"/>
              <w:jc w:val="right"/>
              <w:rPr/>
            </w:pPr>
            <w:r>
              <w:rPr/>
              <w:t>２２０円</w:t>
            </w:r>
          </w:p>
        </w:tc>
        <w:tc>
          <w:tcPr>
            <w:tcW w:w="1177" w:type="dxa"/>
            <w:tcBorders>
              <w:top w:val="double" w:sz="4" w:space="0" w:color="000001"/>
              <w:left w:val="single" w:sz="12" w:space="0" w:color="000001"/>
              <w:right w:val="single" w:sz="12" w:space="0" w:color="000001"/>
              <w:insideV w:val="single" w:sz="12" w:space="0" w:color="000001"/>
            </w:tcBorders>
            <w:shd w:fill="auto" w:val="clear"/>
            <w:tcMar>
              <w:left w:w="42" w:type="dxa"/>
            </w:tcMar>
            <w:vAlign w:val="center"/>
          </w:tcPr>
          <w:p>
            <w:pPr>
              <w:pStyle w:val="Normal"/>
              <w:overflowPunct w:val="true"/>
              <w:spacing w:lineRule="exact" w:line="250"/>
              <w:jc w:val="center"/>
              <w:rPr/>
            </w:pPr>
            <w:r>
              <w:rPr/>
              <w:t>免　除</w:t>
            </w:r>
          </w:p>
        </w:tc>
        <w:tc>
          <w:tcPr>
            <w:tcW w:w="1176" w:type="dxa"/>
            <w:tcBorders>
              <w:top w:val="double" w:sz="4" w:space="0" w:color="000001"/>
              <w:left w:val="single" w:sz="12" w:space="0" w:color="000001"/>
              <w:right w:val="single" w:sz="12" w:space="0" w:color="000001"/>
              <w:insideV w:val="single" w:sz="12" w:space="0" w:color="000001"/>
            </w:tcBorders>
            <w:shd w:fill="auto" w:val="clear"/>
            <w:tcMar>
              <w:left w:w="42" w:type="dxa"/>
            </w:tcMar>
            <w:vAlign w:val="center"/>
          </w:tcPr>
          <w:p>
            <w:pPr>
              <w:pStyle w:val="Normal"/>
              <w:overflowPunct w:val="true"/>
              <w:spacing w:lineRule="exact" w:line="250"/>
              <w:jc w:val="right"/>
              <w:rPr/>
            </w:pPr>
            <w:r>
              <w:rPr/>
              <w:t>　５０円</w:t>
            </w:r>
          </w:p>
        </w:tc>
        <w:tc>
          <w:tcPr>
            <w:tcW w:w="1177" w:type="dxa"/>
            <w:tcBorders>
              <w:top w:val="double" w:sz="4" w:space="0" w:color="000001"/>
              <w:left w:val="single" w:sz="12" w:space="0" w:color="000001"/>
              <w:right w:val="single" w:sz="12" w:space="0" w:color="000001"/>
              <w:insideV w:val="single" w:sz="12" w:space="0" w:color="000001"/>
            </w:tcBorders>
            <w:shd w:fill="auto" w:val="clear"/>
            <w:tcMar>
              <w:left w:w="42" w:type="dxa"/>
            </w:tcMar>
            <w:vAlign w:val="center"/>
          </w:tcPr>
          <w:p>
            <w:pPr>
              <w:pStyle w:val="Normal"/>
              <w:overflowPunct w:val="true"/>
              <w:spacing w:lineRule="exact" w:line="250"/>
              <w:jc w:val="right"/>
              <w:rPr/>
            </w:pPr>
            <w:r>
              <w:rPr/>
              <w:t>１１０円</w:t>
            </w:r>
          </w:p>
        </w:tc>
        <w:tc>
          <w:tcPr>
            <w:tcW w:w="1176" w:type="dxa"/>
            <w:tcBorders>
              <w:top w:val="double" w:sz="4" w:space="0" w:color="000001"/>
              <w:left w:val="single" w:sz="12" w:space="0" w:color="000001"/>
              <w:right w:val="single" w:sz="12" w:space="0" w:color="000001"/>
              <w:insideV w:val="single" w:sz="12" w:space="0" w:color="000001"/>
            </w:tcBorders>
            <w:shd w:fill="auto" w:val="clear"/>
            <w:tcMar>
              <w:left w:w="42" w:type="dxa"/>
            </w:tcMar>
            <w:vAlign w:val="center"/>
          </w:tcPr>
          <w:p>
            <w:pPr>
              <w:pStyle w:val="Normal"/>
              <w:overflowPunct w:val="true"/>
              <w:spacing w:lineRule="exact" w:line="250"/>
              <w:jc w:val="right"/>
              <w:rPr/>
            </w:pPr>
            <w:r>
              <w:rPr/>
              <w:t>１１０円</w:t>
            </w:r>
          </w:p>
        </w:tc>
      </w:tr>
      <w:tr>
        <w:trPr/>
        <w:tc>
          <w:tcPr>
            <w:tcW w:w="235" w:type="dxa"/>
            <w:vMerge w:val="continue"/>
            <w:tcBorders>
              <w:bottom w:val="single" w:sz="4" w:space="0" w:color="00000A"/>
              <w:right w:val="single" w:sz="12" w:space="0" w:color="000001"/>
              <w:insideH w:val="single" w:sz="4" w:space="0" w:color="00000A"/>
              <w:insideV w:val="single" w:sz="12" w:space="0" w:color="000001"/>
            </w:tcBorders>
            <w:shd w:fill="auto" w:val="clear"/>
          </w:tcPr>
          <w:p>
            <w:pPr>
              <w:pStyle w:val="Normal"/>
              <w:rPr/>
            </w:pPr>
            <w:r>
              <w:rPr/>
            </w:r>
          </w:p>
        </w:tc>
        <w:tc>
          <w:tcPr>
            <w:tcW w:w="2588" w:type="dxa"/>
            <w:tcBorders>
              <w:top w:val="double" w:sz="4" w:space="0" w:color="000001"/>
              <w:left w:val="single" w:sz="12" w:space="0" w:color="000001"/>
              <w:right w:val="single" w:sz="12" w:space="0" w:color="000001"/>
              <w:insideV w:val="single" w:sz="12" w:space="0" w:color="000001"/>
            </w:tcBorders>
            <w:shd w:fill="auto" w:val="clear"/>
            <w:tcMar>
              <w:left w:w="42" w:type="dxa"/>
            </w:tcMar>
          </w:tcPr>
          <w:p>
            <w:pPr>
              <w:pStyle w:val="Normal"/>
              <w:overflowPunct w:val="true"/>
              <w:spacing w:lineRule="exact" w:line="342"/>
              <w:rPr/>
            </w:pPr>
            <w:r>
              <w:rPr/>
              <w:t>Ｄ ｸﾘｰﾆﾝｸﾞ</w:t>
            </w:r>
            <w:r>
              <w:rPr>
                <w:spacing w:val="-4"/>
                <w:w w:val="50"/>
              </w:rPr>
              <w:t>代</w:t>
            </w:r>
            <w:r>
              <w:rPr/>
              <w:t xml:space="preserve"> </w:t>
            </w:r>
          </w:p>
        </w:tc>
        <w:tc>
          <w:tcPr>
            <w:tcW w:w="4706" w:type="dxa"/>
            <w:gridSpan w:val="4"/>
            <w:tcBorders>
              <w:top w:val="double" w:sz="4" w:space="0" w:color="000001"/>
              <w:left w:val="single" w:sz="12" w:space="0" w:color="000001"/>
              <w:right w:val="single" w:sz="12" w:space="0" w:color="000001"/>
              <w:insideV w:val="single" w:sz="12" w:space="0" w:color="000001"/>
            </w:tcBorders>
            <w:shd w:fill="auto" w:val="clear"/>
            <w:tcMar>
              <w:left w:w="42" w:type="dxa"/>
            </w:tcMar>
          </w:tcPr>
          <w:p>
            <w:pPr>
              <w:pStyle w:val="Normal"/>
              <w:overflowPunct w:val="true"/>
              <w:spacing w:lineRule="exact" w:line="342"/>
              <w:rPr/>
            </w:pPr>
            <w:r>
              <w:rPr/>
              <w:t>１人１研修　本館宿泊利用者</w:t>
            </w:r>
          </w:p>
        </w:tc>
        <w:tc>
          <w:tcPr>
            <w:tcW w:w="2353" w:type="dxa"/>
            <w:gridSpan w:val="2"/>
            <w:tcBorders>
              <w:top w:val="double" w:sz="4" w:space="0" w:color="000001"/>
              <w:left w:val="single" w:sz="12" w:space="0" w:color="000001"/>
              <w:right w:val="single" w:sz="12" w:space="0" w:color="000001"/>
              <w:insideV w:val="single" w:sz="12" w:space="0" w:color="000001"/>
            </w:tcBorders>
            <w:shd w:fill="auto" w:val="clear"/>
            <w:tcMar>
              <w:left w:w="42" w:type="dxa"/>
            </w:tcMar>
            <w:vAlign w:val="center"/>
          </w:tcPr>
          <w:p>
            <w:pPr>
              <w:pStyle w:val="Normal"/>
              <w:overflowPunct w:val="true"/>
              <w:spacing w:lineRule="exact" w:line="342"/>
              <w:jc w:val="right"/>
              <w:rPr/>
            </w:pPr>
            <w:r>
              <w:rPr/>
              <w:t>２７５円</w:t>
            </w:r>
          </w:p>
        </w:tc>
      </w:tr>
      <w:tr>
        <w:trPr/>
        <w:tc>
          <w:tcPr>
            <w:tcW w:w="235" w:type="dxa"/>
            <w:vMerge w:val="continue"/>
            <w:tcBorders>
              <w:bottom w:val="single" w:sz="4" w:space="0" w:color="00000A"/>
              <w:right w:val="single" w:sz="12" w:space="0" w:color="000001"/>
              <w:insideH w:val="single" w:sz="4" w:space="0" w:color="00000A"/>
              <w:insideV w:val="single" w:sz="12" w:space="0" w:color="000001"/>
            </w:tcBorders>
            <w:shd w:fill="auto" w:val="clear"/>
          </w:tcPr>
          <w:p>
            <w:pPr>
              <w:pStyle w:val="Normal"/>
              <w:rPr/>
            </w:pPr>
            <w:r>
              <w:rPr/>
            </w:r>
          </w:p>
        </w:tc>
        <w:tc>
          <w:tcPr>
            <w:tcW w:w="2588" w:type="dxa"/>
            <w:vMerge w:val="restart"/>
            <w:tcBorders>
              <w:top w:val="double" w:sz="4" w:space="0" w:color="000001"/>
              <w:left w:val="single" w:sz="12" w:space="0" w:color="000001"/>
              <w:bottom w:val="single" w:sz="4" w:space="0" w:color="00000A"/>
              <w:right w:val="single" w:sz="12" w:space="0" w:color="000001"/>
              <w:insideH w:val="single" w:sz="4" w:space="0" w:color="00000A"/>
              <w:insideV w:val="single" w:sz="12" w:space="0" w:color="000001"/>
            </w:tcBorders>
            <w:shd w:fill="auto" w:val="clear"/>
            <w:tcMar>
              <w:left w:w="42" w:type="dxa"/>
            </w:tcMar>
          </w:tcPr>
          <w:p>
            <w:pPr>
              <w:pStyle w:val="Normal"/>
              <w:overflowPunct w:val="true"/>
              <w:spacing w:lineRule="exact" w:line="342"/>
              <w:rPr/>
            </w:pPr>
            <w:r>
              <w:rPr/>
              <w:t>Ｅ 食　費</w:t>
            </w:r>
          </w:p>
          <w:p>
            <w:pPr>
              <w:pStyle w:val="Normal"/>
              <w:overflowPunct w:val="true"/>
              <w:spacing w:lineRule="exact" w:line="250"/>
              <w:rPr>
                <w:rFonts w:cs="Times New Roman"/>
                <w:spacing w:val="8"/>
              </w:rPr>
            </w:pPr>
            <w:r>
              <w:rPr>
                <w:rFonts w:cs="Times New Roman"/>
                <w:spacing w:val="8"/>
              </w:rPr>
            </w:r>
          </w:p>
          <w:p>
            <w:pPr>
              <w:pStyle w:val="Normal"/>
              <w:overflowPunct w:val="true"/>
              <w:spacing w:lineRule="exact" w:line="342"/>
              <w:rPr/>
            </w:pPr>
            <w:r>
              <w:rPr/>
              <w:t>（消費税込み）</w:t>
            </w:r>
          </w:p>
          <w:p>
            <w:pPr>
              <w:pStyle w:val="Normal"/>
              <w:overflowPunct w:val="true"/>
              <w:spacing w:lineRule="exact" w:line="250"/>
              <w:rPr>
                <w:rFonts w:cs="Times New Roman"/>
                <w:spacing w:val="8"/>
              </w:rPr>
            </w:pPr>
            <w:r>
              <w:rPr>
                <w:rFonts w:cs="Times New Roman"/>
                <w:spacing w:val="8"/>
              </w:rPr>
            </w:r>
          </w:p>
          <w:p>
            <w:pPr>
              <w:pStyle w:val="Normal"/>
              <w:overflowPunct w:val="true"/>
              <w:spacing w:lineRule="exact" w:line="342"/>
              <w:rPr/>
            </w:pPr>
            <w:r>
              <w:rPr/>
              <w:t>※</w:t>
            </w:r>
            <w:r>
              <w:rPr/>
              <w:t>R1.10</w:t>
            </w:r>
            <w:r>
              <w:rPr/>
              <w:t>から改正</w:t>
            </w:r>
          </w:p>
        </w:tc>
        <w:tc>
          <w:tcPr>
            <w:tcW w:w="4706" w:type="dxa"/>
            <w:gridSpan w:val="4"/>
            <w:tcBorders>
              <w:top w:val="double" w:sz="4" w:space="0" w:color="000001"/>
              <w:left w:val="single" w:sz="12" w:space="0" w:color="000001"/>
              <w:bottom w:val="single" w:sz="4" w:space="0" w:color="00000A"/>
              <w:right w:val="single" w:sz="12" w:space="0" w:color="000001"/>
              <w:insideH w:val="single" w:sz="4" w:space="0" w:color="00000A"/>
              <w:insideV w:val="single" w:sz="12" w:space="0" w:color="000001"/>
            </w:tcBorders>
            <w:shd w:fill="auto" w:val="clear"/>
            <w:tcMar>
              <w:left w:w="42" w:type="dxa"/>
            </w:tcMar>
          </w:tcPr>
          <w:p>
            <w:pPr>
              <w:pStyle w:val="Normal"/>
              <w:overflowPunct w:val="true"/>
              <w:spacing w:lineRule="exact" w:line="342"/>
              <w:rPr/>
            </w:pPr>
            <w:r>
              <w:rPr/>
              <w:t xml:space="preserve">朝食　   　  </w:t>
            </w:r>
          </w:p>
        </w:tc>
        <w:tc>
          <w:tcPr>
            <w:tcW w:w="2353" w:type="dxa"/>
            <w:gridSpan w:val="2"/>
            <w:tcBorders>
              <w:top w:val="double" w:sz="4" w:space="0" w:color="000001"/>
              <w:left w:val="single" w:sz="12" w:space="0" w:color="000001"/>
              <w:bottom w:val="single" w:sz="4" w:space="0" w:color="00000A"/>
              <w:right w:val="single" w:sz="12" w:space="0" w:color="000001"/>
              <w:insideH w:val="single" w:sz="4" w:space="0" w:color="00000A"/>
              <w:insideV w:val="single" w:sz="12" w:space="0" w:color="000001"/>
            </w:tcBorders>
            <w:shd w:fill="auto" w:val="clear"/>
            <w:tcMar>
              <w:left w:w="42" w:type="dxa"/>
            </w:tcMar>
            <w:vAlign w:val="center"/>
          </w:tcPr>
          <w:p>
            <w:pPr>
              <w:pStyle w:val="Normal"/>
              <w:overflowPunct w:val="true"/>
              <w:spacing w:lineRule="exact" w:line="342"/>
              <w:jc w:val="right"/>
              <w:rPr/>
            </w:pPr>
            <w:r>
              <w:rPr/>
              <w:t>４１０円</w:t>
            </w:r>
          </w:p>
        </w:tc>
      </w:tr>
      <w:tr>
        <w:trPr/>
        <w:tc>
          <w:tcPr>
            <w:tcW w:w="235" w:type="dxa"/>
            <w:vMerge w:val="continue"/>
            <w:tcBorders>
              <w:bottom w:val="single" w:sz="4" w:space="0" w:color="00000A"/>
              <w:right w:val="single" w:sz="12" w:space="0" w:color="000001"/>
              <w:insideH w:val="single" w:sz="4" w:space="0" w:color="00000A"/>
              <w:insideV w:val="single" w:sz="12" w:space="0" w:color="000001"/>
            </w:tcBorders>
            <w:shd w:fill="auto" w:val="clear"/>
          </w:tcPr>
          <w:p>
            <w:pPr>
              <w:pStyle w:val="Normal"/>
              <w:rPr/>
            </w:pPr>
            <w:r>
              <w:rPr/>
            </w:r>
          </w:p>
        </w:tc>
        <w:tc>
          <w:tcPr>
            <w:tcW w:w="2588" w:type="dxa"/>
            <w:vMerge w:val="continue"/>
            <w:tcBorders>
              <w:top w:val="double" w:sz="4" w:space="0" w:color="000001"/>
              <w:left w:val="single" w:sz="12" w:space="0" w:color="000001"/>
              <w:bottom w:val="single" w:sz="4" w:space="0" w:color="00000A"/>
              <w:right w:val="single" w:sz="12" w:space="0" w:color="000001"/>
              <w:insideH w:val="single" w:sz="4" w:space="0" w:color="00000A"/>
              <w:insideV w:val="single" w:sz="12" w:space="0" w:color="000001"/>
            </w:tcBorders>
            <w:shd w:fill="auto" w:val="clear"/>
            <w:tcMar>
              <w:left w:w="42" w:type="dxa"/>
            </w:tcMar>
          </w:tcPr>
          <w:p>
            <w:pPr>
              <w:pStyle w:val="Normal"/>
              <w:rPr/>
            </w:pPr>
            <w:r>
              <w:rPr/>
            </w:r>
          </w:p>
        </w:tc>
        <w:tc>
          <w:tcPr>
            <w:tcW w:w="4706" w:type="dxa"/>
            <w:gridSpan w:val="4"/>
            <w:tcBorders>
              <w:top w:val="single" w:sz="4" w:space="0" w:color="00000A"/>
              <w:left w:val="single" w:sz="12" w:space="0" w:color="000001"/>
              <w:bottom w:val="single" w:sz="4" w:space="0" w:color="00000A"/>
              <w:right w:val="single" w:sz="12" w:space="0" w:color="000001"/>
              <w:insideH w:val="single" w:sz="4" w:space="0" w:color="00000A"/>
              <w:insideV w:val="single" w:sz="12" w:space="0" w:color="000001"/>
            </w:tcBorders>
            <w:shd w:fill="auto" w:val="clear"/>
            <w:tcMar>
              <w:left w:w="42" w:type="dxa"/>
            </w:tcMar>
          </w:tcPr>
          <w:p>
            <w:pPr>
              <w:pStyle w:val="Normal"/>
              <w:overflowPunct w:val="true"/>
              <w:spacing w:lineRule="exact" w:line="342"/>
              <w:rPr/>
            </w:pPr>
            <w:r>
              <w:rPr/>
              <w:t>昼食　</w:t>
            </w:r>
          </w:p>
        </w:tc>
        <w:tc>
          <w:tcPr>
            <w:tcW w:w="2353" w:type="dxa"/>
            <w:gridSpan w:val="2"/>
            <w:tcBorders>
              <w:top w:val="single" w:sz="4" w:space="0" w:color="00000A"/>
              <w:left w:val="single" w:sz="12" w:space="0" w:color="000001"/>
              <w:bottom w:val="single" w:sz="4" w:space="0" w:color="00000A"/>
              <w:right w:val="single" w:sz="12" w:space="0" w:color="000001"/>
              <w:insideH w:val="single" w:sz="4" w:space="0" w:color="00000A"/>
              <w:insideV w:val="single" w:sz="12" w:space="0" w:color="000001"/>
            </w:tcBorders>
            <w:shd w:fill="auto" w:val="clear"/>
            <w:tcMar>
              <w:left w:w="42" w:type="dxa"/>
            </w:tcMar>
            <w:vAlign w:val="center"/>
          </w:tcPr>
          <w:p>
            <w:pPr>
              <w:pStyle w:val="Normal"/>
              <w:overflowPunct w:val="true"/>
              <w:spacing w:lineRule="exact" w:line="342"/>
              <w:jc w:val="right"/>
              <w:rPr/>
            </w:pPr>
            <w:r>
              <w:rPr/>
              <w:t>５７０円</w:t>
            </w:r>
          </w:p>
        </w:tc>
      </w:tr>
      <w:tr>
        <w:trPr/>
        <w:tc>
          <w:tcPr>
            <w:tcW w:w="235" w:type="dxa"/>
            <w:vMerge w:val="continue"/>
            <w:tcBorders>
              <w:bottom w:val="single" w:sz="4" w:space="0" w:color="00000A"/>
              <w:right w:val="single" w:sz="12" w:space="0" w:color="000001"/>
              <w:insideH w:val="single" w:sz="4" w:space="0" w:color="00000A"/>
              <w:insideV w:val="single" w:sz="12" w:space="0" w:color="000001"/>
            </w:tcBorders>
            <w:shd w:fill="auto" w:val="clear"/>
          </w:tcPr>
          <w:p>
            <w:pPr>
              <w:pStyle w:val="Normal"/>
              <w:rPr/>
            </w:pPr>
            <w:r>
              <w:rPr/>
            </w:r>
          </w:p>
        </w:tc>
        <w:tc>
          <w:tcPr>
            <w:tcW w:w="2588" w:type="dxa"/>
            <w:vMerge w:val="continue"/>
            <w:tcBorders>
              <w:top w:val="double" w:sz="4" w:space="0" w:color="000001"/>
              <w:left w:val="single" w:sz="12" w:space="0" w:color="000001"/>
              <w:bottom w:val="single" w:sz="4" w:space="0" w:color="00000A"/>
              <w:right w:val="single" w:sz="12" w:space="0" w:color="000001"/>
              <w:insideH w:val="single" w:sz="4" w:space="0" w:color="00000A"/>
              <w:insideV w:val="single" w:sz="12" w:space="0" w:color="000001"/>
            </w:tcBorders>
            <w:shd w:fill="auto" w:val="clear"/>
            <w:tcMar>
              <w:left w:w="42" w:type="dxa"/>
            </w:tcMar>
          </w:tcPr>
          <w:p>
            <w:pPr>
              <w:pStyle w:val="Normal"/>
              <w:rPr/>
            </w:pPr>
            <w:r>
              <w:rPr/>
            </w:r>
          </w:p>
        </w:tc>
        <w:tc>
          <w:tcPr>
            <w:tcW w:w="4706" w:type="dxa"/>
            <w:gridSpan w:val="4"/>
            <w:tcBorders>
              <w:top w:val="single" w:sz="4" w:space="0" w:color="00000A"/>
              <w:left w:val="single" w:sz="12" w:space="0" w:color="000001"/>
              <w:bottom w:val="single" w:sz="12" w:space="0" w:color="00000A"/>
              <w:right w:val="single" w:sz="12" w:space="0" w:color="000001"/>
              <w:insideH w:val="single" w:sz="12" w:space="0" w:color="00000A"/>
              <w:insideV w:val="single" w:sz="12" w:space="0" w:color="000001"/>
            </w:tcBorders>
            <w:shd w:fill="auto" w:val="clear"/>
            <w:tcMar>
              <w:left w:w="42" w:type="dxa"/>
            </w:tcMar>
          </w:tcPr>
          <w:p>
            <w:pPr>
              <w:pStyle w:val="Normal"/>
              <w:overflowPunct w:val="true"/>
              <w:spacing w:lineRule="exact" w:line="342"/>
              <w:rPr/>
            </w:pPr>
            <w:r>
              <w:rPr/>
              <w:t>夕食</w:t>
            </w:r>
          </w:p>
        </w:tc>
        <w:tc>
          <w:tcPr>
            <w:tcW w:w="2353" w:type="dxa"/>
            <w:gridSpan w:val="2"/>
            <w:tcBorders>
              <w:top w:val="single" w:sz="4" w:space="0" w:color="00000A"/>
              <w:left w:val="single" w:sz="12" w:space="0" w:color="000001"/>
              <w:bottom w:val="single" w:sz="12" w:space="0" w:color="00000A"/>
              <w:right w:val="single" w:sz="12" w:space="0" w:color="000001"/>
              <w:insideH w:val="single" w:sz="12" w:space="0" w:color="00000A"/>
              <w:insideV w:val="single" w:sz="12" w:space="0" w:color="000001"/>
            </w:tcBorders>
            <w:shd w:fill="auto" w:val="clear"/>
            <w:tcMar>
              <w:left w:w="42" w:type="dxa"/>
            </w:tcMar>
            <w:vAlign w:val="center"/>
          </w:tcPr>
          <w:p>
            <w:pPr>
              <w:pStyle w:val="Normal"/>
              <w:overflowPunct w:val="true"/>
              <w:spacing w:lineRule="exact" w:line="342"/>
              <w:jc w:val="right"/>
              <w:rPr/>
            </w:pPr>
            <w:r>
              <w:rPr/>
              <w:t>６９０円</w:t>
            </w:r>
          </w:p>
        </w:tc>
      </w:tr>
      <w:tr>
        <w:trPr/>
        <w:tc>
          <w:tcPr>
            <w:tcW w:w="235" w:type="dxa"/>
            <w:vMerge w:val="continue"/>
            <w:tcBorders>
              <w:bottom w:val="single" w:sz="4" w:space="0" w:color="00000A"/>
              <w:right w:val="single" w:sz="12" w:space="0" w:color="000001"/>
              <w:insideH w:val="single" w:sz="4" w:space="0" w:color="00000A"/>
              <w:insideV w:val="single" w:sz="12" w:space="0" w:color="000001"/>
            </w:tcBorders>
            <w:shd w:fill="auto" w:val="clear"/>
          </w:tcPr>
          <w:p>
            <w:pPr>
              <w:pStyle w:val="Normal"/>
              <w:rPr/>
            </w:pPr>
            <w:r>
              <w:rPr/>
            </w:r>
          </w:p>
        </w:tc>
        <w:tc>
          <w:tcPr>
            <w:tcW w:w="2588" w:type="dxa"/>
            <w:vMerge w:val="continue"/>
            <w:tcBorders>
              <w:top w:val="double" w:sz="4" w:space="0" w:color="000001"/>
              <w:left w:val="single" w:sz="12" w:space="0" w:color="000001"/>
              <w:bottom w:val="single" w:sz="4" w:space="0" w:color="00000A"/>
              <w:right w:val="single" w:sz="12" w:space="0" w:color="000001"/>
              <w:insideH w:val="single" w:sz="4" w:space="0" w:color="00000A"/>
              <w:insideV w:val="single" w:sz="12" w:space="0" w:color="000001"/>
            </w:tcBorders>
            <w:shd w:fill="auto" w:val="clear"/>
            <w:tcMar>
              <w:left w:w="42" w:type="dxa"/>
            </w:tcMar>
          </w:tcPr>
          <w:p>
            <w:pPr>
              <w:pStyle w:val="Normal"/>
              <w:rPr/>
            </w:pPr>
            <w:r>
              <w:rPr/>
            </w:r>
          </w:p>
        </w:tc>
        <w:tc>
          <w:tcPr>
            <w:tcW w:w="4706" w:type="dxa"/>
            <w:gridSpan w:val="4"/>
            <w:tcBorders>
              <w:top w:val="single" w:sz="12" w:space="0" w:color="00000A"/>
              <w:left w:val="single" w:sz="12" w:space="0" w:color="000001"/>
              <w:right w:val="single" w:sz="12" w:space="0" w:color="000001"/>
              <w:insideV w:val="single" w:sz="12" w:space="0" w:color="000001"/>
            </w:tcBorders>
            <w:shd w:fill="auto" w:val="clear"/>
            <w:tcMar>
              <w:left w:w="42" w:type="dxa"/>
            </w:tcMar>
          </w:tcPr>
          <w:p>
            <w:pPr>
              <w:pStyle w:val="Normal"/>
              <w:overflowPunct w:val="true"/>
              <w:spacing w:lineRule="exact" w:line="342"/>
              <w:rPr/>
            </w:pPr>
            <w:r>
              <w:rPr/>
              <w:t>合計　</w:t>
            </w:r>
          </w:p>
        </w:tc>
        <w:tc>
          <w:tcPr>
            <w:tcW w:w="2353" w:type="dxa"/>
            <w:gridSpan w:val="2"/>
            <w:tcBorders>
              <w:top w:val="single" w:sz="12" w:space="0" w:color="00000A"/>
              <w:left w:val="single" w:sz="12" w:space="0" w:color="000001"/>
              <w:right w:val="single" w:sz="12" w:space="0" w:color="000001"/>
              <w:insideV w:val="single" w:sz="12" w:space="0" w:color="000001"/>
            </w:tcBorders>
            <w:shd w:fill="auto" w:val="clear"/>
            <w:tcMar>
              <w:left w:w="42" w:type="dxa"/>
            </w:tcMar>
            <w:vAlign w:val="center"/>
          </w:tcPr>
          <w:p>
            <w:pPr>
              <w:pStyle w:val="Normal"/>
              <w:overflowPunct w:val="true"/>
              <w:spacing w:lineRule="exact" w:line="342"/>
              <w:ind w:left="0" w:right="0" w:firstLine="62"/>
              <w:jc w:val="right"/>
              <w:rPr/>
            </w:pPr>
            <w:r>
              <w:rPr>
                <w:spacing w:val="-6"/>
              </w:rPr>
              <w:t>１</w:t>
            </w:r>
            <w:r>
              <w:rPr>
                <w:spacing w:val="-8"/>
              </w:rPr>
              <w:t>,</w:t>
            </w:r>
            <w:r>
              <w:rPr/>
              <w:t>６７０円</w:t>
            </w:r>
          </w:p>
        </w:tc>
      </w:tr>
      <w:tr>
        <w:trPr/>
        <w:tc>
          <w:tcPr>
            <w:tcW w:w="235" w:type="dxa"/>
            <w:vMerge w:val="continue"/>
            <w:tcBorders>
              <w:bottom w:val="single" w:sz="4" w:space="0" w:color="00000A"/>
              <w:right w:val="single" w:sz="12" w:space="0" w:color="000001"/>
              <w:insideH w:val="single" w:sz="4" w:space="0" w:color="00000A"/>
              <w:insideV w:val="single" w:sz="12" w:space="0" w:color="000001"/>
            </w:tcBorders>
            <w:shd w:fill="auto" w:val="clear"/>
          </w:tcPr>
          <w:p>
            <w:pPr>
              <w:pStyle w:val="Normal"/>
              <w:rPr/>
            </w:pPr>
            <w:r>
              <w:rPr/>
            </w:r>
          </w:p>
        </w:tc>
        <w:tc>
          <w:tcPr>
            <w:tcW w:w="2588" w:type="dxa"/>
            <w:vMerge w:val="restart"/>
            <w:tcBorders>
              <w:top w:val="double" w:sz="4" w:space="0" w:color="000001"/>
              <w:left w:val="single" w:sz="12" w:space="0" w:color="000001"/>
              <w:bottom w:val="single" w:sz="4" w:space="0" w:color="00000A"/>
              <w:right w:val="single" w:sz="12" w:space="0" w:color="000001"/>
              <w:insideH w:val="single" w:sz="4" w:space="0" w:color="00000A"/>
              <w:insideV w:val="single" w:sz="12" w:space="0" w:color="000001"/>
            </w:tcBorders>
            <w:shd w:fill="auto" w:val="clear"/>
            <w:tcMar>
              <w:left w:w="42" w:type="dxa"/>
            </w:tcMar>
            <w:vAlign w:val="center"/>
          </w:tcPr>
          <w:p>
            <w:pPr>
              <w:pStyle w:val="Normal"/>
              <w:overflowPunct w:val="true"/>
              <w:spacing w:lineRule="exact" w:line="342"/>
              <w:jc w:val="both"/>
              <w:rPr/>
            </w:pPr>
            <w:r>
              <w:rPr/>
              <w:t>その他の経費</w:t>
            </w:r>
          </w:p>
        </w:tc>
        <w:tc>
          <w:tcPr>
            <w:tcW w:w="4706" w:type="dxa"/>
            <w:gridSpan w:val="4"/>
            <w:tcBorders>
              <w:top w:val="double" w:sz="4" w:space="0" w:color="000001"/>
              <w:left w:val="single" w:sz="12" w:space="0" w:color="000001"/>
              <w:bottom w:val="single" w:sz="4" w:space="0" w:color="00000A"/>
              <w:right w:val="single" w:sz="12" w:space="0" w:color="000001"/>
              <w:insideH w:val="single" w:sz="4" w:space="0" w:color="00000A"/>
              <w:insideV w:val="single" w:sz="12" w:space="0" w:color="000001"/>
            </w:tcBorders>
            <w:shd w:fill="auto" w:val="clear"/>
            <w:tcMar>
              <w:left w:w="42" w:type="dxa"/>
            </w:tcMar>
          </w:tcPr>
          <w:p>
            <w:pPr>
              <w:pStyle w:val="Normal"/>
              <w:overflowPunct w:val="true"/>
              <w:spacing w:lineRule="exact" w:line="342"/>
              <w:rPr/>
            </w:pPr>
            <w:r>
              <w:rPr/>
              <w:t>炊飯雑費</w:t>
            </w:r>
            <w:r>
              <w:rPr/>
              <w:t>(</w:t>
            </w:r>
            <w:r>
              <w:rPr/>
              <w:t>１人）１回につき</w:t>
            </w:r>
          </w:p>
        </w:tc>
        <w:tc>
          <w:tcPr>
            <w:tcW w:w="2353" w:type="dxa"/>
            <w:gridSpan w:val="2"/>
            <w:tcBorders>
              <w:top w:val="double" w:sz="4" w:space="0" w:color="000001"/>
              <w:left w:val="single" w:sz="12" w:space="0" w:color="000001"/>
              <w:bottom w:val="single" w:sz="4" w:space="0" w:color="00000A"/>
              <w:right w:val="single" w:sz="12" w:space="0" w:color="000001"/>
              <w:insideH w:val="single" w:sz="4" w:space="0" w:color="00000A"/>
              <w:insideV w:val="single" w:sz="12" w:space="0" w:color="000001"/>
            </w:tcBorders>
            <w:shd w:fill="auto" w:val="clear"/>
            <w:tcMar>
              <w:left w:w="42" w:type="dxa"/>
            </w:tcMar>
            <w:vAlign w:val="center"/>
          </w:tcPr>
          <w:p>
            <w:pPr>
              <w:pStyle w:val="Normal"/>
              <w:overflowPunct w:val="true"/>
              <w:spacing w:lineRule="exact" w:line="342"/>
              <w:jc w:val="right"/>
              <w:rPr/>
            </w:pPr>
            <w:r>
              <w:rPr/>
              <w:t>２０円</w:t>
            </w:r>
          </w:p>
        </w:tc>
      </w:tr>
      <w:tr>
        <w:trPr>
          <w:trHeight w:val="2601" w:hRule="atLeast"/>
        </w:trPr>
        <w:tc>
          <w:tcPr>
            <w:tcW w:w="235" w:type="dxa"/>
            <w:vMerge w:val="continue"/>
            <w:tcBorders>
              <w:bottom w:val="single" w:sz="4" w:space="0" w:color="00000A"/>
              <w:right w:val="single" w:sz="12" w:space="0" w:color="000001"/>
              <w:insideH w:val="single" w:sz="4" w:space="0" w:color="00000A"/>
              <w:insideV w:val="single" w:sz="12" w:space="0" w:color="000001"/>
            </w:tcBorders>
            <w:shd w:fill="auto" w:val="clear"/>
          </w:tcPr>
          <w:p>
            <w:pPr>
              <w:pStyle w:val="Normal"/>
              <w:rPr/>
            </w:pPr>
            <w:r>
              <w:rPr/>
            </w:r>
          </w:p>
        </w:tc>
        <w:tc>
          <w:tcPr>
            <w:tcW w:w="2588" w:type="dxa"/>
            <w:vMerge w:val="continue"/>
            <w:tcBorders>
              <w:top w:val="double" w:sz="4" w:space="0" w:color="000001"/>
              <w:left w:val="single" w:sz="12" w:space="0" w:color="000001"/>
              <w:bottom w:val="single" w:sz="4" w:space="0" w:color="00000A"/>
              <w:right w:val="single" w:sz="12" w:space="0" w:color="000001"/>
              <w:insideH w:val="single" w:sz="4" w:space="0" w:color="00000A"/>
              <w:insideV w:val="single" w:sz="12" w:space="0" w:color="000001"/>
            </w:tcBorders>
            <w:shd w:fill="auto" w:val="clear"/>
            <w:tcMar>
              <w:left w:w="42" w:type="dxa"/>
            </w:tcMar>
            <w:vAlign w:val="center"/>
          </w:tcPr>
          <w:p>
            <w:pPr>
              <w:pStyle w:val="Normal"/>
              <w:rPr/>
            </w:pPr>
            <w:r>
              <w:rPr/>
            </w:r>
          </w:p>
        </w:tc>
        <w:tc>
          <w:tcPr>
            <w:tcW w:w="4706" w:type="dxa"/>
            <w:gridSpan w:val="4"/>
            <w:tcBorders>
              <w:top w:val="single" w:sz="4" w:space="0" w:color="00000A"/>
              <w:left w:val="single" w:sz="12" w:space="0" w:color="000001"/>
              <w:bottom w:val="single" w:sz="12" w:space="0" w:color="00000A"/>
              <w:right w:val="single" w:sz="12" w:space="0" w:color="000001"/>
              <w:insideH w:val="single" w:sz="12" w:space="0" w:color="00000A"/>
              <w:insideV w:val="single" w:sz="12" w:space="0" w:color="000001"/>
            </w:tcBorders>
            <w:shd w:fill="auto" w:val="clear"/>
            <w:tcMar>
              <w:left w:w="42" w:type="dxa"/>
            </w:tcMar>
          </w:tcPr>
          <w:p>
            <w:pPr>
              <w:pStyle w:val="Normal"/>
              <w:overflowPunct w:val="true"/>
              <w:spacing w:lineRule="exact" w:line="250"/>
              <w:rPr/>
            </w:pPr>
            <w:r>
              <w:rPr/>
              <w:t>工作材料代（一作品につき）</w:t>
            </w:r>
          </w:p>
          <w:p>
            <w:pPr>
              <w:pStyle w:val="Normal"/>
              <w:overflowPunct w:val="true"/>
              <w:spacing w:lineRule="exact" w:line="342"/>
              <w:rPr/>
            </w:pPr>
            <w:r>
              <w:rPr/>
              <w:t>　キーホルダー、焼き板飾り、竹とんぼ、　木の実の置物等</w:t>
            </w:r>
          </w:p>
          <w:p>
            <w:pPr>
              <w:pStyle w:val="Normal"/>
              <w:overflowPunct w:val="true"/>
              <w:spacing w:lineRule="exact" w:line="250"/>
              <w:rPr>
                <w:rFonts w:cs="Times New Roman"/>
                <w:spacing w:val="8"/>
              </w:rPr>
            </w:pPr>
            <w:r>
              <w:rPr>
                <w:rFonts w:cs="Times New Roman"/>
                <w:spacing w:val="8"/>
              </w:rPr>
            </w:r>
          </w:p>
          <w:p>
            <w:pPr>
              <w:pStyle w:val="Normal"/>
              <w:overflowPunct w:val="true"/>
              <w:spacing w:lineRule="exact" w:line="342"/>
              <w:rPr/>
            </w:pPr>
            <w:r>
              <w:rPr/>
              <w:t>（草木染め用のハンカチについては各自準備とするが、青年の家のハンカチを使用する場合一枚２００円）</w:t>
            </w:r>
          </w:p>
        </w:tc>
        <w:tc>
          <w:tcPr>
            <w:tcW w:w="2353" w:type="dxa"/>
            <w:gridSpan w:val="2"/>
            <w:tcBorders>
              <w:top w:val="single" w:sz="4" w:space="0" w:color="00000A"/>
              <w:left w:val="single" w:sz="12" w:space="0" w:color="000001"/>
              <w:bottom w:val="single" w:sz="12" w:space="0" w:color="00000A"/>
              <w:right w:val="single" w:sz="12" w:space="0" w:color="000001"/>
              <w:insideH w:val="single" w:sz="12" w:space="0" w:color="00000A"/>
              <w:insideV w:val="single" w:sz="12" w:space="0" w:color="000001"/>
            </w:tcBorders>
            <w:shd w:fill="auto" w:val="clear"/>
            <w:tcMar>
              <w:left w:w="42" w:type="dxa"/>
            </w:tcMar>
            <w:vAlign w:val="center"/>
          </w:tcPr>
          <w:p>
            <w:pPr>
              <w:pStyle w:val="Normal"/>
              <w:overflowPunct w:val="true"/>
              <w:spacing w:lineRule="exact" w:line="250"/>
              <w:jc w:val="right"/>
              <w:rPr/>
            </w:pPr>
            <w:r>
              <w:rPr/>
              <w:t xml:space="preserve">       </w:t>
            </w:r>
            <w:r>
              <w:rPr/>
              <w:t>１００円</w:t>
            </w:r>
          </w:p>
        </w:tc>
      </w:tr>
    </w:tbl>
    <w:p>
      <w:pPr>
        <w:pStyle w:val="Normal"/>
        <w:rPr/>
      </w:pPr>
      <w:r>
        <w:rPr/>
        <w:t xml:space="preserve">　　 </w:t>
      </w:r>
    </w:p>
    <w:p>
      <w:pPr>
        <w:pStyle w:val="Normal"/>
        <w:rPr/>
      </w:pPr>
      <w:r>
        <w:rPr/>
        <w:t xml:space="preserve">　　 </w:t>
      </w:r>
      <w:r>
        <w:rPr>
          <w:rFonts w:cs="ＭＳ Ｐゴシック" w:eastAsia="ＭＳ Ｐゴシック"/>
        </w:rPr>
        <w:t>①</w:t>
      </w:r>
      <w:r>
        <w:rPr/>
        <w:t>　「教育上の目的のため利用する場合」の減免措置</w:t>
      </w:r>
    </w:p>
    <w:p>
      <w:pPr>
        <w:pStyle w:val="Normal"/>
        <w:ind w:left="936" w:right="0" w:hanging="936"/>
        <w:rPr/>
      </w:pPr>
      <w:r>
        <w:rPr/>
        <w:t>　　　　　利用しようとする団体の目的が「教育上の目的」・「青少年の健全育成」を有している場合には、減免の対象になります。体育館及び庭球場も同様に取り扱います。</w:t>
      </w:r>
    </w:p>
    <w:p>
      <w:pPr>
        <w:pStyle w:val="Normal"/>
        <w:ind w:left="938" w:right="0" w:hanging="938"/>
        <w:rPr/>
      </w:pPr>
      <w:r>
        <w:rPr/>
        <w:t xml:space="preserve">　　 </w:t>
      </w:r>
      <w:r>
        <w:rPr>
          <w:rFonts w:cs="ＭＳ Ｐゴシック" w:eastAsia="ＭＳ Ｐゴシック"/>
        </w:rPr>
        <w:t>②</w:t>
      </w:r>
      <w:r>
        <w:rPr/>
        <w:t>　減免を受けようとする団体は、減免申請書（印必要）の提出が必要です。</w:t>
      </w:r>
    </w:p>
    <w:p>
      <w:pPr>
        <w:pStyle w:val="Normal"/>
        <w:rPr/>
      </w:pPr>
      <w:r>
        <w:rPr/>
        <w:t xml:space="preserve">  </w:t>
      </w:r>
      <w:r>
        <w:rPr/>
        <w:t xml:space="preserve">　 </w:t>
      </w:r>
      <w:r>
        <w:rPr>
          <w:rFonts w:cs="ＭＳ Ｐゴシック" w:eastAsia="ＭＳ Ｐゴシック"/>
        </w:rPr>
        <w:t>③</w:t>
      </w:r>
      <w:r>
        <w:rPr/>
        <w:t xml:space="preserve">  小原山体育館使用料、小原山庭球場使用料</w:t>
      </w:r>
    </w:p>
    <w:p>
      <w:pPr>
        <w:pStyle w:val="Normal"/>
        <w:rPr/>
      </w:pPr>
      <w:r>
        <w:rPr/>
        <w:t>　　　 　・青年の家の研修施設使用料を支払って利用する場合は必要ありません。</w:t>
      </w:r>
    </w:p>
    <w:p>
      <w:pPr>
        <w:pStyle w:val="Normal"/>
        <w:rPr/>
      </w:pPr>
      <w:r>
        <w:rPr/>
        <w:t>　　　 　・体育館、庭球場のみを使用する場合は、それぞれの施設使用料を支払ってください。</w:t>
      </w:r>
    </w:p>
    <w:p>
      <w:pPr>
        <w:pStyle w:val="Normal"/>
        <w:rPr/>
      </w:pPr>
      <w:r>
        <w:rPr/>
        <w:t xml:space="preserve">　　 </w:t>
      </w:r>
      <w:r>
        <w:rPr>
          <w:rFonts w:cs="ＭＳ Ｐゴシック" w:eastAsia="ＭＳ Ｐゴシック"/>
        </w:rPr>
        <w:t>④</w:t>
      </w:r>
      <w:r>
        <w:rPr/>
        <w:t>　計算方法（一人当たりの金額）</w:t>
      </w:r>
    </w:p>
    <w:p>
      <w:pPr>
        <w:pStyle w:val="Normal"/>
        <w:rPr/>
      </w:pPr>
      <w:r>
        <w:rPr/>
        <w:t xml:space="preserve">     </w:t>
      </w:r>
      <w:r>
        <w:rPr/>
        <w:t>　　 Ａ＋</w:t>
      </w:r>
      <w:r>
        <w:rPr/>
        <w:t>(</w:t>
      </w:r>
      <w:r>
        <w:rPr/>
        <w:t>ＢまたはＣ</w:t>
      </w:r>
      <w:r>
        <w:rPr/>
        <w:t>)×</w:t>
      </w:r>
      <w:r>
        <w:rPr/>
        <w:t>泊数＋Ｄ＋Ｅ（＋その他の経費）</w:t>
      </w:r>
    </w:p>
    <w:p>
      <w:pPr>
        <w:pStyle w:val="Normal"/>
        <w:rPr>
          <w:rFonts w:ascii="ＭＳ 明朝" w:hAnsi="ＭＳ 明朝" w:eastAsia="ＭＳ 明朝" w:cs="Meiryo UI"/>
          <w:sz w:val="21"/>
          <w:szCs w:val="15"/>
        </w:rPr>
      </w:pPr>
      <w:bookmarkStart w:id="0" w:name="_GoBack"/>
      <w:bookmarkStart w:id="1" w:name="_GoBack"/>
      <w:bookmarkEnd w:id="1"/>
      <w:r>
        <w:rPr>
          <w:rFonts w:eastAsia="ＭＳ 明朝" w:cs="Meiryo UI"/>
          <w:sz w:val="21"/>
          <w:szCs w:val="15"/>
        </w:rPr>
      </w:r>
    </w:p>
    <w:p>
      <w:pPr>
        <w:pStyle w:val="Normal"/>
        <w:ind w:left="224" w:right="0" w:hanging="224"/>
        <w:rPr>
          <w:rFonts w:ascii="ＭＳ 明朝" w:hAnsi="ＭＳ 明朝" w:eastAsia="ＭＳ 明朝" w:cs="Meiryo UI"/>
          <w:sz w:val="21"/>
          <w:szCs w:val="15"/>
        </w:rPr>
      </w:pPr>
      <w:r>
        <w:rPr>
          <w:rFonts w:eastAsia="ＭＳ 明朝" w:cs="Meiryo UI"/>
          <w:sz w:val="21"/>
          <w:szCs w:val="15"/>
        </w:rPr>
        <w:t xml:space="preserve">※  </w:t>
      </w:r>
      <w:r>
        <w:rPr>
          <w:rFonts w:ascii="ＭＳ 明朝" w:hAnsi="ＭＳ 明朝" w:cs="Meiryo UI"/>
          <w:sz w:val="21"/>
          <w:szCs w:val="15"/>
        </w:rPr>
        <w:t>一覧表の料金は、あくまで単価の料金です。実際の使用料の計算に当たっては、利用方法等に応じて税抜き金額を算定した後、当該額に消費税及び地方消費税に相当する額を加算します。</w:t>
      </w:r>
    </w:p>
    <w:sectPr>
      <w:type w:val="nextPage"/>
      <w:pgSz w:w="11906" w:h="16838"/>
      <w:pgMar w:left="1020" w:right="768" w:header="0" w:top="1418" w:footer="0" w:bottom="1418" w:gutter="0"/>
      <w:pgNumType w:fmt="decimal"/>
      <w:formProt w:val="false"/>
      <w:textDirection w:val="lrTb"/>
      <w:docGrid w:type="linesAndChars" w:linePitch="341"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ＭＳ 明朝">
    <w:charset w:val="01"/>
    <w:family w:val="roman"/>
    <w:pitch w:val="variable"/>
  </w:font>
  <w:font w:name="Liberation Sans">
    <w:altName w:val="Arial"/>
    <w:charset w:val="01"/>
    <w:family w:val="swiss"/>
    <w:pitch w:val="variable"/>
  </w:font>
  <w:font w:name="Century">
    <w:charset w:val="01"/>
    <w:family w:val="roman"/>
    <w:pitch w:val="variable"/>
  </w:font>
</w:fonts>
</file>

<file path=word/settings.xml><?xml version="1.0" encoding="utf-8"?>
<w:settings xmlns:w="http://schemas.openxmlformats.org/wordprocessingml/2006/main">
  <w:zoom w:percent="100"/>
  <w:embedSystemFonts/>
  <w:defaultTabStop w:val="93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szCs w:val="22"/>
        <w:lang w:val="en-US" w:eastAsia="ja-JP" w:bidi="ar-SA"/>
      </w:rPr>
    </w:rPrDefault>
    <w:pPrDefault>
      <w:pPr/>
    </w:pPrDefault>
  </w:docDefaults>
  <w:style w:type="paragraph" w:styleId="Normal">
    <w:name w:val="Normal"/>
    <w:qFormat/>
    <w:pPr>
      <w:widowControl w:val="false"/>
      <w:suppressAutoHyphens w:val="true"/>
      <w:kinsoku w:val="true"/>
      <w:overflowPunct w:val="true"/>
      <w:autoSpaceDE w:val="true"/>
      <w:bidi w:val="0"/>
      <w:jc w:val="left"/>
      <w:textAlignment w:val="baseline"/>
    </w:pPr>
    <w:rPr>
      <w:rFonts w:ascii="ＭＳ 明朝" w:hAnsi="ＭＳ 明朝" w:cs="ＭＳ 明朝" w:eastAsia="ＭＳ 明朝"/>
      <w:color w:val="000000"/>
      <w:sz w:val="22"/>
      <w:szCs w:val="22"/>
      <w:lang w:val="en-US" w:eastAsia="ja-JP" w:bidi="ar-SA"/>
    </w:rPr>
  </w:style>
  <w:style w:type="character" w:styleId="DefaultParagraphFont">
    <w:name w:val="Default Paragraph Font"/>
    <w:qFormat/>
    <w:rPr>
      <w:rFonts w:ascii="ＭＳ 明朝" w:hAnsi="ＭＳ 明朝" w:cs="ＭＳ 明朝"/>
      <w:color w:val="000000"/>
      <w:sz w:val="22"/>
    </w:rPr>
  </w:style>
  <w:style w:type="character" w:styleId="Style14">
    <w:name w:val="脚注(標準)"/>
    <w:qFormat/>
    <w:rPr>
      <w:rFonts w:ascii="ＭＳ 明朝" w:hAnsi="ＭＳ 明朝" w:cs="ＭＳ 明朝"/>
      <w:color w:val="000000"/>
      <w:sz w:val="22"/>
      <w:szCs w:val="22"/>
      <w:vertAlign w:val="superscript"/>
    </w:rPr>
  </w:style>
  <w:style w:type="character" w:styleId="Style15">
    <w:name w:val="脚注ｴﾘｱ(標準)"/>
    <w:qFormat/>
    <w:rPr>
      <w:rFonts w:ascii="ＭＳ 明朝" w:hAnsi="ＭＳ 明朝" w:cs="ＭＳ 明朝"/>
      <w:color w:val="000000"/>
      <w:sz w:val="22"/>
    </w:rPr>
  </w:style>
  <w:style w:type="character" w:styleId="Style16">
    <w:name w:val="ヘッダー (文字)"/>
    <w:basedOn w:val="DefaultParagraphFont"/>
    <w:qFormat/>
    <w:rPr>
      <w:rFonts w:ascii="ＭＳ 明朝" w:hAnsi="ＭＳ 明朝" w:cs="ＭＳ 明朝"/>
      <w:color w:val="000000"/>
      <w:sz w:val="22"/>
    </w:rPr>
  </w:style>
  <w:style w:type="character" w:styleId="Style17">
    <w:name w:val="フッター (文字)"/>
    <w:basedOn w:val="DefaultParagraphFont"/>
    <w:qFormat/>
    <w:rPr>
      <w:rFonts w:ascii="ＭＳ 明朝" w:hAnsi="ＭＳ 明朝" w:cs="ＭＳ 明朝"/>
      <w:color w:val="000000"/>
      <w:sz w:val="22"/>
    </w:rPr>
  </w:style>
  <w:style w:type="paragraph" w:styleId="Heading">
    <w:name w:val="Heading"/>
    <w:basedOn w:val="Normal"/>
    <w:next w:val="TextBody"/>
    <w:qFormat/>
    <w:pPr>
      <w:keepNext/>
      <w:widowControl w:val="false"/>
      <w:suppressAutoHyphens w:val="true"/>
      <w:bidi w:val="0"/>
      <w:spacing w:before="240" w:after="120"/>
      <w:jc w:val="left"/>
      <w:textAlignment w:val="baseline"/>
    </w:pPr>
    <w:rPr>
      <w:rFonts w:ascii="Liberation Sans" w:hAnsi="Liberation Sans" w:eastAsia="DejaVu Sans" w:cs="DejaVu Sans"/>
      <w:color w:val="000000"/>
      <w:sz w:val="28"/>
      <w:szCs w:val="28"/>
    </w:rPr>
  </w:style>
  <w:style w:type="paragraph" w:styleId="TextBody">
    <w:name w:val="Body Text"/>
    <w:basedOn w:val="Normal"/>
    <w:pPr>
      <w:widowControl w:val="false"/>
      <w:suppressAutoHyphens w:val="true"/>
      <w:bidi w:val="0"/>
      <w:spacing w:lineRule="auto" w:line="288" w:before="0" w:after="140"/>
      <w:jc w:val="left"/>
      <w:textAlignment w:val="baseline"/>
    </w:pPr>
    <w:rPr>
      <w:rFonts w:ascii="ＭＳ 明朝" w:hAnsi="ＭＳ 明朝" w:cs="ＭＳ 明朝"/>
      <w:color w:val="000000"/>
      <w:sz w:val="22"/>
    </w:rPr>
  </w:style>
  <w:style w:type="paragraph" w:styleId="List">
    <w:name w:val="List"/>
    <w:basedOn w:val="TextBody"/>
    <w:pPr>
      <w:widowControl w:val="false"/>
      <w:suppressAutoHyphens w:val="true"/>
      <w:bidi w:val="0"/>
      <w:jc w:val="left"/>
      <w:textAlignment w:val="baseline"/>
    </w:pPr>
    <w:rPr>
      <w:rFonts w:ascii="ＭＳ 明朝" w:hAnsi="ＭＳ 明朝" w:cs="ＭＳ 明朝"/>
      <w:color w:val="000000"/>
      <w:sz w:val="22"/>
    </w:rPr>
  </w:style>
  <w:style w:type="paragraph" w:styleId="Caption">
    <w:name w:val="Caption"/>
    <w:basedOn w:val="Normal"/>
    <w:qFormat/>
    <w:pPr>
      <w:widowControl w:val="false"/>
      <w:suppressLineNumbers/>
      <w:suppressAutoHyphens w:val="true"/>
      <w:bidi w:val="0"/>
      <w:spacing w:before="120" w:after="120"/>
      <w:jc w:val="left"/>
      <w:textAlignment w:val="baseline"/>
    </w:pPr>
    <w:rPr>
      <w:rFonts w:ascii="ＭＳ 明朝" w:hAnsi="ＭＳ 明朝" w:cs="ＭＳ 明朝"/>
      <w:i/>
      <w:iCs/>
      <w:color w:val="000000"/>
      <w:sz w:val="24"/>
      <w:szCs w:val="24"/>
    </w:rPr>
  </w:style>
  <w:style w:type="paragraph" w:styleId="Index">
    <w:name w:val="Index"/>
    <w:basedOn w:val="Normal"/>
    <w:qFormat/>
    <w:pPr>
      <w:widowControl w:val="false"/>
      <w:suppressLineNumbers/>
      <w:suppressAutoHyphens w:val="true"/>
      <w:bidi w:val="0"/>
      <w:jc w:val="left"/>
      <w:textAlignment w:val="baseline"/>
    </w:pPr>
    <w:rPr>
      <w:rFonts w:ascii="ＭＳ 明朝" w:hAnsi="ＭＳ 明朝" w:cs="ＭＳ 明朝"/>
      <w:color w:val="000000"/>
      <w:sz w:val="22"/>
    </w:rPr>
  </w:style>
  <w:style w:type="paragraph" w:styleId="Style18">
    <w:name w:val="一太郎"/>
    <w:qFormat/>
    <w:pPr>
      <w:widowControl w:val="false"/>
      <w:suppressAutoHyphens w:val="true"/>
      <w:kinsoku w:val="true"/>
      <w:overflowPunct w:val="true"/>
      <w:autoSpaceDE w:val="true"/>
      <w:bidi w:val="0"/>
      <w:spacing w:lineRule="exact" w:line="346"/>
      <w:jc w:val="left"/>
      <w:textAlignment w:val="baseline"/>
    </w:pPr>
    <w:rPr>
      <w:rFonts w:ascii="Century" w:hAnsi="Century" w:cs="ＭＳ 明朝" w:eastAsia="ＭＳ 明朝"/>
      <w:color w:val="000000"/>
      <w:sz w:val="22"/>
      <w:szCs w:val="22"/>
      <w:lang w:val="en-US" w:eastAsia="ja-JP" w:bidi="ar-SA"/>
    </w:rPr>
  </w:style>
  <w:style w:type="paragraph" w:styleId="Header">
    <w:name w:val="Header"/>
    <w:basedOn w:val="Normal"/>
    <w:pPr>
      <w:widowControl w:val="false"/>
      <w:tabs>
        <w:tab w:val="center" w:pos="4252" w:leader="none"/>
        <w:tab w:val="right" w:pos="8504" w:leader="none"/>
      </w:tabs>
      <w:suppressAutoHyphens w:val="true"/>
      <w:bidi w:val="0"/>
      <w:snapToGrid w:val="false"/>
      <w:jc w:val="left"/>
      <w:textAlignment w:val="baseline"/>
    </w:pPr>
    <w:rPr>
      <w:rFonts w:ascii="ＭＳ 明朝" w:hAnsi="ＭＳ 明朝" w:cs="ＭＳ 明朝"/>
      <w:color w:val="000000"/>
      <w:sz w:val="22"/>
    </w:rPr>
  </w:style>
  <w:style w:type="paragraph" w:styleId="Footer">
    <w:name w:val="Footer"/>
    <w:basedOn w:val="Normal"/>
    <w:pPr>
      <w:widowControl w:val="false"/>
      <w:tabs>
        <w:tab w:val="center" w:pos="4252" w:leader="none"/>
        <w:tab w:val="right" w:pos="8504" w:leader="none"/>
      </w:tabs>
      <w:suppressAutoHyphens w:val="true"/>
      <w:bidi w:val="0"/>
      <w:snapToGrid w:val="false"/>
      <w:jc w:val="left"/>
      <w:textAlignment w:val="baseline"/>
    </w:pPr>
    <w:rPr>
      <w:rFonts w:ascii="ＭＳ 明朝" w:hAnsi="ＭＳ 明朝" w:cs="ＭＳ 明朝"/>
      <w:color w:val="000000"/>
      <w:sz w:val="22"/>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150</TotalTime>
  <Application>Plott Corporation</Application>
  <Pages>2</Pages>
  <Words>694</Words>
  <Characters>700</Characters>
  <CharactersWithSpaces>836</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2016-09-07T06:30:00Z</dcterms:created>
  <dc:creator>甲斐 美利</dc:creator>
  <dc:description/>
  <dc:language>en-US</dc:language>
  <cp:lastModifiedBy>seinen_c</cp:lastModifiedBy>
  <cp:lastPrinted>2019-12-04T02:29:00Z</cp:lastPrinted>
  <dcterms:modified xsi:type="dcterms:W3CDTF">2019-12-04T08:20:00Z</dcterms:modified>
  <cp:revision>6</cp:revision>
  <dc:subject/>
  <dc:title>青年の家　要覧　原稿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