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271C9D" w:rsidRDefault="00941D15">
      <w:pPr>
        <w:rPr>
          <w:rFonts w:hAnsi="Arial"/>
          <w:snapToGrid w:val="0"/>
          <w:sz w:val="24"/>
          <w:szCs w:val="24"/>
        </w:rPr>
      </w:pPr>
      <w:bookmarkStart w:id="0" w:name="_GoBack"/>
      <w:bookmarkEnd w:id="0"/>
      <w:r w:rsidRPr="00271C9D">
        <w:rPr>
          <w:rFonts w:hAnsi="Arial" w:hint="eastAsia"/>
          <w:snapToGrid w:val="0"/>
          <w:sz w:val="24"/>
          <w:szCs w:val="24"/>
        </w:rPr>
        <w:t>第</w:t>
      </w:r>
      <w:r w:rsidR="00271C9D">
        <w:rPr>
          <w:rFonts w:hAnsi="Arial" w:hint="eastAsia"/>
          <w:snapToGrid w:val="0"/>
          <w:sz w:val="24"/>
          <w:szCs w:val="24"/>
        </w:rPr>
        <w:t>４</w:t>
      </w:r>
      <w:r w:rsidRPr="00271C9D">
        <w:rPr>
          <w:rFonts w:hAnsi="Arial" w:hint="eastAsia"/>
          <w:snapToGrid w:val="0"/>
          <w:sz w:val="24"/>
          <w:szCs w:val="24"/>
        </w:rPr>
        <w:t>号様式</w:t>
      </w:r>
      <w:r w:rsidRPr="00271C9D">
        <w:rPr>
          <w:rFonts w:hAnsi="Arial"/>
          <w:snapToGrid w:val="0"/>
          <w:sz w:val="24"/>
          <w:szCs w:val="24"/>
        </w:rPr>
        <w:t>(</w:t>
      </w:r>
      <w:r w:rsidRPr="00271C9D">
        <w:rPr>
          <w:rFonts w:hAnsi="Arial" w:hint="eastAsia"/>
          <w:snapToGrid w:val="0"/>
          <w:sz w:val="24"/>
          <w:szCs w:val="24"/>
        </w:rPr>
        <w:t>第</w:t>
      </w:r>
      <w:r w:rsidR="00271C9D">
        <w:rPr>
          <w:rFonts w:hAnsi="Arial" w:hint="eastAsia"/>
          <w:snapToGrid w:val="0"/>
          <w:sz w:val="24"/>
          <w:szCs w:val="24"/>
        </w:rPr>
        <w:t>４</w:t>
      </w:r>
      <w:r w:rsidRPr="00271C9D">
        <w:rPr>
          <w:rFonts w:hAnsi="Arial" w:hint="eastAsia"/>
          <w:snapToGrid w:val="0"/>
          <w:sz w:val="24"/>
          <w:szCs w:val="24"/>
        </w:rPr>
        <w:t>条関係</w:t>
      </w:r>
      <w:r w:rsidRPr="00271C9D">
        <w:rPr>
          <w:rFonts w:hAnsi="Arial"/>
          <w:snapToGrid w:val="0"/>
          <w:sz w:val="24"/>
          <w:szCs w:val="24"/>
        </w:rPr>
        <w:t>)</w:t>
      </w:r>
    </w:p>
    <w:p w:rsidR="00941D15" w:rsidRPr="00271C9D" w:rsidRDefault="00941D15">
      <w:pPr>
        <w:jc w:val="center"/>
        <w:rPr>
          <w:rFonts w:hAnsi="Arial"/>
          <w:snapToGrid w:val="0"/>
          <w:sz w:val="24"/>
          <w:szCs w:val="24"/>
        </w:rPr>
      </w:pPr>
      <w:r w:rsidRPr="00271C9D">
        <w:rPr>
          <w:rFonts w:hAnsi="Arial" w:hint="eastAsia"/>
          <w:snapToGrid w:val="0"/>
          <w:spacing w:val="105"/>
          <w:sz w:val="24"/>
          <w:szCs w:val="24"/>
        </w:rPr>
        <w:t>収支予</w:t>
      </w:r>
      <w:r w:rsidRPr="00271C9D">
        <w:rPr>
          <w:rFonts w:hAnsi="Arial" w:hint="eastAsia"/>
          <w:snapToGrid w:val="0"/>
          <w:spacing w:val="52"/>
          <w:sz w:val="24"/>
          <w:szCs w:val="24"/>
        </w:rPr>
        <w:t>算</w:t>
      </w:r>
      <w:r w:rsidRPr="00271C9D">
        <w:rPr>
          <w:rFonts w:hAnsi="Arial"/>
          <w:snapToGrid w:val="0"/>
          <w:sz w:val="24"/>
          <w:szCs w:val="24"/>
        </w:rPr>
        <w:t>(</w:t>
      </w:r>
      <w:r w:rsidRPr="00271C9D">
        <w:rPr>
          <w:rFonts w:hAnsi="Arial" w:hint="eastAsia"/>
          <w:snapToGrid w:val="0"/>
          <w:spacing w:val="105"/>
          <w:sz w:val="24"/>
          <w:szCs w:val="24"/>
        </w:rPr>
        <w:t>精</w:t>
      </w:r>
      <w:r w:rsidRPr="00271C9D">
        <w:rPr>
          <w:rFonts w:hAnsi="Arial" w:hint="eastAsia"/>
          <w:snapToGrid w:val="0"/>
          <w:sz w:val="24"/>
          <w:szCs w:val="24"/>
        </w:rPr>
        <w:t>算</w:t>
      </w:r>
      <w:r w:rsidRPr="00271C9D">
        <w:rPr>
          <w:rFonts w:hAnsi="Arial"/>
          <w:snapToGrid w:val="0"/>
          <w:spacing w:val="52"/>
          <w:sz w:val="24"/>
          <w:szCs w:val="24"/>
        </w:rPr>
        <w:t>)</w:t>
      </w:r>
      <w:r w:rsidRPr="00271C9D">
        <w:rPr>
          <w:rFonts w:hAnsi="Arial" w:hint="eastAsia"/>
          <w:snapToGrid w:val="0"/>
          <w:sz w:val="24"/>
          <w:szCs w:val="24"/>
        </w:rPr>
        <w:t>書</w:t>
      </w:r>
    </w:p>
    <w:p w:rsidR="00941D15" w:rsidRPr="00271C9D" w:rsidRDefault="002B30AE">
      <w:pPr>
        <w:spacing w:after="200"/>
        <w:jc w:val="lef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>１</w:t>
      </w:r>
      <w:r w:rsidR="00941D15" w:rsidRPr="00271C9D">
        <w:rPr>
          <w:rFonts w:hAnsi="Arial" w:hint="eastAsia"/>
          <w:snapToGrid w:val="0"/>
          <w:sz w:val="24"/>
          <w:szCs w:val="24"/>
        </w:rPr>
        <w:t xml:space="preserve">　収入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614"/>
        <w:gridCol w:w="1614"/>
        <w:gridCol w:w="1614"/>
        <w:gridCol w:w="1614"/>
      </w:tblGrid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予算額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決算額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増減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941D15" w:rsidRPr="00271C9D" w:rsidRDefault="00941D15">
      <w:pPr>
        <w:spacing w:after="240"/>
        <w:jc w:val="left"/>
        <w:rPr>
          <w:rFonts w:hAnsi="Arial"/>
          <w:snapToGrid w:val="0"/>
          <w:sz w:val="24"/>
          <w:szCs w:val="24"/>
        </w:rPr>
      </w:pPr>
    </w:p>
    <w:p w:rsidR="00941D15" w:rsidRPr="00271C9D" w:rsidRDefault="002B30AE">
      <w:pPr>
        <w:spacing w:after="240"/>
        <w:jc w:val="lef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>２</w:t>
      </w:r>
      <w:r w:rsidR="00941D15" w:rsidRPr="00271C9D">
        <w:rPr>
          <w:rFonts w:hAnsi="Arial" w:hint="eastAsia"/>
          <w:snapToGrid w:val="0"/>
          <w:sz w:val="24"/>
          <w:szCs w:val="24"/>
        </w:rPr>
        <w:t xml:space="preserve">　支出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614"/>
        <w:gridCol w:w="1614"/>
        <w:gridCol w:w="1614"/>
        <w:gridCol w:w="1614"/>
      </w:tblGrid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予算額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決算額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増減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distribute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</w:tcPr>
          <w:p w:rsidR="00941D15" w:rsidRPr="00271C9D" w:rsidRDefault="00941D15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941D15" w:rsidRPr="00271C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40" w:type="dxa"/>
            <w:vAlign w:val="center"/>
          </w:tcPr>
          <w:p w:rsidR="00941D15" w:rsidRPr="00271C9D" w:rsidRDefault="00941D15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614" w:type="dxa"/>
            <w:vAlign w:val="center"/>
          </w:tcPr>
          <w:p w:rsidR="00941D15" w:rsidRPr="00271C9D" w:rsidRDefault="00941D15">
            <w:pPr>
              <w:jc w:val="left"/>
              <w:rPr>
                <w:rFonts w:hAnsi="Arial"/>
                <w:snapToGrid w:val="0"/>
                <w:sz w:val="24"/>
                <w:szCs w:val="24"/>
              </w:rPr>
            </w:pPr>
            <w:r w:rsidRPr="00271C9D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941D15" w:rsidRPr="00271C9D" w:rsidRDefault="00941D15">
      <w:pPr>
        <w:rPr>
          <w:rFonts w:hAnsi="Arial"/>
          <w:sz w:val="24"/>
          <w:szCs w:val="24"/>
        </w:rPr>
      </w:pPr>
    </w:p>
    <w:sectPr w:rsidR="00941D15" w:rsidRPr="00271C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D0" w:rsidRDefault="002871D0" w:rsidP="00AE507D">
      <w:r>
        <w:separator/>
      </w:r>
    </w:p>
  </w:endnote>
  <w:endnote w:type="continuationSeparator" w:id="0">
    <w:p w:rsidR="002871D0" w:rsidRDefault="002871D0" w:rsidP="00AE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D0" w:rsidRDefault="002871D0" w:rsidP="00AE507D">
      <w:r>
        <w:separator/>
      </w:r>
    </w:p>
  </w:footnote>
  <w:footnote w:type="continuationSeparator" w:id="0">
    <w:p w:rsidR="002871D0" w:rsidRDefault="002871D0" w:rsidP="00AE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15"/>
    <w:rsid w:val="00271C9D"/>
    <w:rsid w:val="002871D0"/>
    <w:rsid w:val="002B30AE"/>
    <w:rsid w:val="00941D15"/>
    <w:rsid w:val="00AE507D"/>
    <w:rsid w:val="00CE3701"/>
    <w:rsid w:val="00C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creator>(株)ぎょうせい</dc:creator>
  <cp:lastModifiedBy>山﨑 裕樹</cp:lastModifiedBy>
  <cp:revision>2</cp:revision>
  <cp:lastPrinted>2013-08-02T07:07:00Z</cp:lastPrinted>
  <dcterms:created xsi:type="dcterms:W3CDTF">2017-04-21T07:40:00Z</dcterms:created>
  <dcterms:modified xsi:type="dcterms:W3CDTF">2017-04-21T07:40:00Z</dcterms:modified>
</cp:coreProperties>
</file>